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210B" w14:textId="3CF7A2E7" w:rsidR="008035F2" w:rsidRPr="00F232F4" w:rsidRDefault="008035F2" w:rsidP="00961BE5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F232F4">
        <w:rPr>
          <w:rFonts w:ascii="Arial" w:hAnsi="Arial" w:cs="Arial"/>
          <w:b/>
          <w:sz w:val="32"/>
          <w:szCs w:val="32"/>
        </w:rPr>
        <w:t xml:space="preserve">Local Grievance # </w:t>
      </w:r>
      <w:r w:rsidR="00105159">
        <w:rPr>
          <w:rFonts w:ascii="Arial" w:hAnsi="Arial" w:cs="Arial"/>
          <w:b/>
          <w:sz w:val="32"/>
          <w:szCs w:val="32"/>
        </w:rPr>
        <w:t>________</w:t>
      </w:r>
      <w:r w:rsidR="004F3036">
        <w:rPr>
          <w:rFonts w:ascii="Arial" w:hAnsi="Arial" w:cs="Arial"/>
          <w:b/>
          <w:sz w:val="32"/>
          <w:szCs w:val="32"/>
        </w:rPr>
        <w:t xml:space="preserve"> </w:t>
      </w:r>
    </w:p>
    <w:p w14:paraId="2CCB9856" w14:textId="77777777" w:rsidR="008035F2" w:rsidRPr="00780870" w:rsidRDefault="008035F2" w:rsidP="00961BE5">
      <w:pPr>
        <w:spacing w:line="276" w:lineRule="auto"/>
        <w:rPr>
          <w:rFonts w:ascii="Arial" w:hAnsi="Arial" w:cs="Arial"/>
          <w:b/>
          <w:szCs w:val="24"/>
        </w:rPr>
      </w:pPr>
    </w:p>
    <w:p w14:paraId="199FE01B" w14:textId="77777777" w:rsidR="008035F2" w:rsidRPr="00FB4891" w:rsidRDefault="00D00FDB" w:rsidP="00961BE5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Issue Statement</w:t>
      </w:r>
      <w:r w:rsidR="00FB4891" w:rsidRPr="00FB4891">
        <w:rPr>
          <w:rFonts w:ascii="Arial" w:hAnsi="Arial" w:cs="Arial"/>
          <w:b/>
          <w:sz w:val="28"/>
          <w:szCs w:val="28"/>
        </w:rPr>
        <w:t xml:space="preserve"> </w:t>
      </w:r>
      <w:r w:rsidR="00725010">
        <w:rPr>
          <w:rFonts w:ascii="Arial" w:hAnsi="Arial" w:cs="Arial"/>
          <w:b/>
          <w:sz w:val="28"/>
          <w:szCs w:val="28"/>
        </w:rPr>
        <w:t xml:space="preserve">(Block </w:t>
      </w:r>
      <w:r w:rsidR="008035F2" w:rsidRPr="00FB4891">
        <w:rPr>
          <w:rFonts w:ascii="Arial" w:hAnsi="Arial" w:cs="Arial"/>
          <w:b/>
          <w:sz w:val="28"/>
          <w:szCs w:val="28"/>
        </w:rPr>
        <w:t>15 on PS Form 8190)</w:t>
      </w:r>
      <w:r w:rsidR="00FB4891" w:rsidRPr="00FB4891">
        <w:rPr>
          <w:rFonts w:ascii="Arial" w:hAnsi="Arial" w:cs="Arial"/>
          <w:b/>
          <w:sz w:val="28"/>
          <w:szCs w:val="28"/>
        </w:rPr>
        <w:t>:</w:t>
      </w:r>
    </w:p>
    <w:p w14:paraId="25651C84" w14:textId="77777777" w:rsidR="008035F2" w:rsidRPr="00105159" w:rsidRDefault="008035F2" w:rsidP="00961BE5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3303A9FA" w14:textId="58F436E6" w:rsidR="009A781F" w:rsidRDefault="009A781F" w:rsidP="0042551F">
      <w:pPr>
        <w:overflowPunct/>
        <w:spacing w:line="276" w:lineRule="auto"/>
        <w:ind w:left="450"/>
        <w:textAlignment w:val="auto"/>
        <w:rPr>
          <w:rFonts w:ascii="Arial" w:hAnsi="Arial" w:cs="Arial"/>
          <w:szCs w:val="24"/>
        </w:rPr>
      </w:pPr>
      <w:r w:rsidRPr="009A781F">
        <w:rPr>
          <w:rFonts w:ascii="Arial" w:hAnsi="Arial" w:cs="Arial"/>
          <w:szCs w:val="24"/>
        </w:rPr>
        <w:t xml:space="preserve">Did </w:t>
      </w:r>
      <w:r w:rsidR="00D81748">
        <w:rPr>
          <w:rFonts w:ascii="Arial" w:hAnsi="Arial" w:cs="Arial"/>
          <w:szCs w:val="24"/>
        </w:rPr>
        <w:t>m</w:t>
      </w:r>
      <w:r w:rsidR="000D5904">
        <w:rPr>
          <w:rFonts w:ascii="Arial" w:hAnsi="Arial" w:cs="Arial"/>
          <w:szCs w:val="24"/>
        </w:rPr>
        <w:t xml:space="preserve">anagement violate </w:t>
      </w:r>
      <w:r w:rsidR="005622F9">
        <w:rPr>
          <w:rFonts w:ascii="Arial" w:hAnsi="Arial" w:cs="Arial"/>
          <w:szCs w:val="24"/>
        </w:rPr>
        <w:t>Article 5, specifica</w:t>
      </w:r>
      <w:r w:rsidR="00D87059">
        <w:rPr>
          <w:rFonts w:ascii="Arial" w:hAnsi="Arial" w:cs="Arial"/>
          <w:szCs w:val="24"/>
        </w:rPr>
        <w:t>lly the Fair Labor Standards Act</w:t>
      </w:r>
      <w:r w:rsidR="008E28C9">
        <w:rPr>
          <w:rFonts w:ascii="Arial" w:hAnsi="Arial" w:cs="Arial"/>
          <w:szCs w:val="24"/>
        </w:rPr>
        <w:t xml:space="preserve"> (FLS</w:t>
      </w:r>
      <w:r w:rsidR="005622F9">
        <w:rPr>
          <w:rFonts w:ascii="Arial" w:hAnsi="Arial" w:cs="Arial"/>
          <w:szCs w:val="24"/>
        </w:rPr>
        <w:t xml:space="preserve">A), </w:t>
      </w:r>
      <w:r w:rsidR="000D5904">
        <w:rPr>
          <w:rFonts w:ascii="Arial" w:hAnsi="Arial" w:cs="Arial"/>
          <w:szCs w:val="24"/>
        </w:rPr>
        <w:t>Article</w:t>
      </w:r>
      <w:r w:rsidR="00361F69">
        <w:rPr>
          <w:rFonts w:ascii="Arial" w:hAnsi="Arial" w:cs="Arial"/>
          <w:szCs w:val="24"/>
        </w:rPr>
        <w:t xml:space="preserve"> 34</w:t>
      </w:r>
      <w:r w:rsidR="00E66624">
        <w:rPr>
          <w:rFonts w:ascii="Arial" w:hAnsi="Arial" w:cs="Arial"/>
          <w:szCs w:val="24"/>
        </w:rPr>
        <w:t>,</w:t>
      </w:r>
      <w:r w:rsidR="00585BA0">
        <w:rPr>
          <w:rFonts w:ascii="Arial" w:hAnsi="Arial" w:cs="Arial"/>
          <w:szCs w:val="24"/>
        </w:rPr>
        <w:t xml:space="preserve"> Section A</w:t>
      </w:r>
      <w:r w:rsidR="00721270">
        <w:rPr>
          <w:rFonts w:ascii="Arial" w:hAnsi="Arial" w:cs="Arial"/>
          <w:szCs w:val="24"/>
        </w:rPr>
        <w:t xml:space="preserve">, </w:t>
      </w:r>
      <w:r w:rsidR="00585BA0">
        <w:rPr>
          <w:rFonts w:ascii="Arial" w:hAnsi="Arial" w:cs="Arial"/>
          <w:szCs w:val="24"/>
        </w:rPr>
        <w:t>Article 41 S</w:t>
      </w:r>
      <w:r w:rsidR="006872BA">
        <w:rPr>
          <w:rFonts w:ascii="Arial" w:hAnsi="Arial" w:cs="Arial"/>
          <w:szCs w:val="24"/>
        </w:rPr>
        <w:t>ection</w:t>
      </w:r>
      <w:r w:rsidR="001E7A7F">
        <w:rPr>
          <w:rFonts w:ascii="Arial" w:hAnsi="Arial" w:cs="Arial"/>
          <w:szCs w:val="24"/>
        </w:rPr>
        <w:t xml:space="preserve"> </w:t>
      </w:r>
      <w:r w:rsidR="000D5904">
        <w:rPr>
          <w:rFonts w:ascii="Arial" w:hAnsi="Arial" w:cs="Arial"/>
          <w:szCs w:val="24"/>
        </w:rPr>
        <w:t>3.K</w:t>
      </w:r>
      <w:r w:rsidR="00585BA0">
        <w:rPr>
          <w:rFonts w:ascii="Arial" w:hAnsi="Arial" w:cs="Arial"/>
          <w:szCs w:val="24"/>
        </w:rPr>
        <w:t>, along with S</w:t>
      </w:r>
      <w:r w:rsidR="00B22E1F">
        <w:rPr>
          <w:rFonts w:ascii="Arial" w:hAnsi="Arial" w:cs="Arial"/>
          <w:szCs w:val="24"/>
        </w:rPr>
        <w:t>ection</w:t>
      </w:r>
      <w:r w:rsidR="00195014">
        <w:rPr>
          <w:rFonts w:ascii="Arial" w:hAnsi="Arial" w:cs="Arial"/>
          <w:szCs w:val="24"/>
        </w:rPr>
        <w:t>s</w:t>
      </w:r>
      <w:r w:rsidR="00B22E1F">
        <w:rPr>
          <w:rFonts w:ascii="Arial" w:hAnsi="Arial" w:cs="Arial"/>
          <w:szCs w:val="24"/>
        </w:rPr>
        <w:t xml:space="preserve"> </w:t>
      </w:r>
      <w:r w:rsidR="00A10FCF" w:rsidRPr="006E167E">
        <w:rPr>
          <w:rFonts w:ascii="Arial" w:hAnsi="Arial" w:cs="Arial"/>
          <w:szCs w:val="24"/>
        </w:rPr>
        <w:t>432.712</w:t>
      </w:r>
      <w:r w:rsidR="009D6569">
        <w:rPr>
          <w:rFonts w:ascii="Arial" w:hAnsi="Arial" w:cs="Arial"/>
          <w:szCs w:val="24"/>
        </w:rPr>
        <w:t>, 665.16,</w:t>
      </w:r>
      <w:r w:rsidR="00A10FCF" w:rsidRPr="006E167E">
        <w:rPr>
          <w:rFonts w:ascii="Arial" w:hAnsi="Arial" w:cs="Arial"/>
          <w:szCs w:val="24"/>
        </w:rPr>
        <w:t xml:space="preserve"> </w:t>
      </w:r>
      <w:r w:rsidR="00A10FCF">
        <w:rPr>
          <w:rFonts w:ascii="Arial" w:hAnsi="Arial" w:cs="Arial"/>
          <w:szCs w:val="24"/>
        </w:rPr>
        <w:t xml:space="preserve">and </w:t>
      </w:r>
      <w:r w:rsidR="00361F69">
        <w:rPr>
          <w:rFonts w:ascii="Arial" w:hAnsi="Arial" w:cs="Arial"/>
          <w:szCs w:val="24"/>
        </w:rPr>
        <w:t>665.44</w:t>
      </w:r>
      <w:r w:rsidR="00E66624">
        <w:rPr>
          <w:rFonts w:ascii="Arial" w:hAnsi="Arial" w:cs="Arial"/>
          <w:szCs w:val="24"/>
        </w:rPr>
        <w:t xml:space="preserve"> of the Employee and Labor Relations Manual (ELM)</w:t>
      </w:r>
      <w:r w:rsidR="00721270">
        <w:rPr>
          <w:rFonts w:ascii="Arial" w:hAnsi="Arial" w:cs="Arial"/>
          <w:szCs w:val="24"/>
        </w:rPr>
        <w:t xml:space="preserve">, </w:t>
      </w:r>
      <w:r w:rsidR="00585BA0">
        <w:rPr>
          <w:rFonts w:ascii="Arial" w:hAnsi="Arial" w:cs="Arial"/>
          <w:szCs w:val="24"/>
        </w:rPr>
        <w:t>S</w:t>
      </w:r>
      <w:r w:rsidR="00A03C9C" w:rsidRPr="00721270">
        <w:rPr>
          <w:rFonts w:ascii="Arial" w:hAnsi="Arial" w:cs="Arial"/>
          <w:szCs w:val="24"/>
        </w:rPr>
        <w:t>ection</w:t>
      </w:r>
      <w:r w:rsidR="00721270">
        <w:rPr>
          <w:rFonts w:ascii="Arial" w:hAnsi="Arial" w:cs="Arial"/>
          <w:szCs w:val="24"/>
        </w:rPr>
        <w:t>s</w:t>
      </w:r>
      <w:r w:rsidR="00A03C9C" w:rsidRPr="00721270">
        <w:rPr>
          <w:rFonts w:ascii="Arial" w:hAnsi="Arial" w:cs="Arial"/>
          <w:szCs w:val="24"/>
        </w:rPr>
        <w:t xml:space="preserve"> 146.25</w:t>
      </w:r>
      <w:r w:rsidR="00611D71">
        <w:rPr>
          <w:rFonts w:ascii="Arial" w:hAnsi="Arial" w:cs="Arial"/>
          <w:szCs w:val="24"/>
        </w:rPr>
        <w:t>1</w:t>
      </w:r>
      <w:r w:rsidR="0095125C" w:rsidRPr="00721270">
        <w:rPr>
          <w:rFonts w:ascii="Arial" w:hAnsi="Arial" w:cs="Arial"/>
          <w:szCs w:val="24"/>
        </w:rPr>
        <w:t xml:space="preserve"> and 146.26</w:t>
      </w:r>
      <w:r w:rsidR="0009134C" w:rsidRPr="00721270">
        <w:rPr>
          <w:rFonts w:ascii="Arial" w:hAnsi="Arial" w:cs="Arial"/>
          <w:szCs w:val="24"/>
        </w:rPr>
        <w:t xml:space="preserve"> of</w:t>
      </w:r>
      <w:r w:rsidR="00721270">
        <w:rPr>
          <w:rFonts w:ascii="Arial" w:hAnsi="Arial" w:cs="Arial"/>
          <w:szCs w:val="24"/>
        </w:rPr>
        <w:t xml:space="preserve"> Time and Attendance </w:t>
      </w:r>
      <w:r w:rsidR="0009134C" w:rsidRPr="00721270">
        <w:rPr>
          <w:rFonts w:ascii="Arial" w:hAnsi="Arial" w:cs="Arial"/>
          <w:szCs w:val="24"/>
        </w:rPr>
        <w:t>Handbook F-21</w:t>
      </w:r>
      <w:r w:rsidR="00361F69">
        <w:rPr>
          <w:rFonts w:ascii="Arial" w:hAnsi="Arial" w:cs="Arial"/>
          <w:szCs w:val="24"/>
        </w:rPr>
        <w:t xml:space="preserve"> </w:t>
      </w:r>
      <w:r w:rsidR="00585BA0">
        <w:rPr>
          <w:rFonts w:ascii="Arial" w:hAnsi="Arial" w:cs="Arial"/>
          <w:szCs w:val="24"/>
        </w:rPr>
        <w:t>via Article 19</w:t>
      </w:r>
      <w:r w:rsidR="005622F9">
        <w:rPr>
          <w:rFonts w:ascii="Arial" w:hAnsi="Arial" w:cs="Arial"/>
          <w:szCs w:val="24"/>
        </w:rPr>
        <w:t xml:space="preserve"> </w:t>
      </w:r>
      <w:r w:rsidR="007F14A6">
        <w:rPr>
          <w:rFonts w:ascii="Arial" w:hAnsi="Arial" w:cs="Arial"/>
          <w:szCs w:val="24"/>
        </w:rPr>
        <w:t xml:space="preserve">at the </w:t>
      </w:r>
      <w:r w:rsidR="007F14A6" w:rsidRPr="009A781F">
        <w:rPr>
          <w:rFonts w:ascii="Arial" w:hAnsi="Arial" w:cs="Arial"/>
          <w:b/>
          <w:szCs w:val="24"/>
          <w:u w:val="single"/>
        </w:rPr>
        <w:t>[Station/Post Office]</w:t>
      </w:r>
      <w:r w:rsidR="007F14A6">
        <w:rPr>
          <w:rFonts w:ascii="Arial" w:hAnsi="Arial" w:cs="Arial"/>
          <w:szCs w:val="24"/>
        </w:rPr>
        <w:t xml:space="preserve"> </w:t>
      </w:r>
      <w:r w:rsidRPr="009A781F">
        <w:rPr>
          <w:rFonts w:ascii="Arial" w:hAnsi="Arial" w:cs="Arial"/>
          <w:szCs w:val="24"/>
        </w:rPr>
        <w:t xml:space="preserve">by </w:t>
      </w:r>
      <w:r w:rsidR="00361F69">
        <w:rPr>
          <w:rFonts w:ascii="Arial" w:hAnsi="Arial" w:cs="Arial"/>
          <w:szCs w:val="24"/>
        </w:rPr>
        <w:t>falsely editing</w:t>
      </w:r>
      <w:r w:rsidR="00721270">
        <w:rPr>
          <w:rFonts w:ascii="Arial" w:hAnsi="Arial" w:cs="Arial"/>
          <w:szCs w:val="24"/>
        </w:rPr>
        <w:t xml:space="preserve"> letter carrier </w:t>
      </w:r>
      <w:r w:rsidR="00361F69">
        <w:rPr>
          <w:rFonts w:ascii="Arial" w:hAnsi="Arial" w:cs="Arial"/>
          <w:szCs w:val="24"/>
        </w:rPr>
        <w:t>time clock rings</w:t>
      </w:r>
      <w:r w:rsidR="00F32F7C">
        <w:rPr>
          <w:rFonts w:ascii="Arial" w:hAnsi="Arial" w:cs="Arial"/>
          <w:szCs w:val="24"/>
        </w:rPr>
        <w:t>?</w:t>
      </w:r>
      <w:r w:rsidR="001E7A7F">
        <w:rPr>
          <w:rFonts w:ascii="Arial" w:hAnsi="Arial" w:cs="Arial"/>
          <w:szCs w:val="24"/>
        </w:rPr>
        <w:t xml:space="preserve"> </w:t>
      </w:r>
      <w:r w:rsidR="00B22E1F">
        <w:rPr>
          <w:rFonts w:ascii="Arial" w:hAnsi="Arial" w:cs="Arial"/>
          <w:szCs w:val="24"/>
        </w:rPr>
        <w:t xml:space="preserve"> </w:t>
      </w:r>
      <w:r w:rsidR="001E7A7F">
        <w:rPr>
          <w:rFonts w:ascii="Arial" w:hAnsi="Arial" w:cs="Arial"/>
          <w:szCs w:val="24"/>
        </w:rPr>
        <w:t>I</w:t>
      </w:r>
      <w:r w:rsidRPr="009A781F">
        <w:rPr>
          <w:rFonts w:ascii="Arial" w:hAnsi="Arial" w:cs="Arial"/>
          <w:szCs w:val="24"/>
        </w:rPr>
        <w:t>f so, what should the remedy be?</w:t>
      </w:r>
      <w:r>
        <w:rPr>
          <w:rFonts w:ascii="Arial" w:hAnsi="Arial" w:cs="Arial"/>
          <w:szCs w:val="24"/>
        </w:rPr>
        <w:t xml:space="preserve"> </w:t>
      </w:r>
    </w:p>
    <w:p w14:paraId="2E9CB43D" w14:textId="77777777" w:rsidR="009A781F" w:rsidRPr="00FB4891" w:rsidRDefault="009A781F" w:rsidP="00961BE5">
      <w:pPr>
        <w:overflowPunct/>
        <w:spacing w:line="276" w:lineRule="auto"/>
        <w:ind w:left="720"/>
        <w:textAlignment w:val="auto"/>
        <w:rPr>
          <w:rFonts w:ascii="Arial" w:hAnsi="Arial" w:cs="Arial"/>
          <w:b/>
          <w:szCs w:val="24"/>
        </w:rPr>
      </w:pPr>
    </w:p>
    <w:p w14:paraId="4CBB4886" w14:textId="77777777" w:rsidR="008035F2" w:rsidRPr="00FB4891" w:rsidRDefault="00D00FDB" w:rsidP="00961BE5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Union Facts and Contentions</w:t>
      </w:r>
      <w:r w:rsidR="00FB4891">
        <w:rPr>
          <w:rFonts w:ascii="Arial" w:hAnsi="Arial" w:cs="Arial"/>
          <w:b/>
          <w:sz w:val="28"/>
          <w:szCs w:val="28"/>
        </w:rPr>
        <w:t xml:space="preserve"> </w:t>
      </w:r>
      <w:r w:rsidR="00725010">
        <w:rPr>
          <w:rFonts w:ascii="Arial" w:hAnsi="Arial" w:cs="Arial"/>
          <w:b/>
          <w:sz w:val="28"/>
          <w:szCs w:val="28"/>
        </w:rPr>
        <w:t xml:space="preserve">(Block </w:t>
      </w:r>
      <w:r w:rsidR="008035F2" w:rsidRPr="00FB4891">
        <w:rPr>
          <w:rFonts w:ascii="Arial" w:hAnsi="Arial" w:cs="Arial"/>
          <w:b/>
          <w:sz w:val="28"/>
          <w:szCs w:val="28"/>
        </w:rPr>
        <w:t>17 on PS Form 8190)</w:t>
      </w:r>
      <w:r w:rsidR="00FB4891">
        <w:rPr>
          <w:rFonts w:ascii="Arial" w:hAnsi="Arial" w:cs="Arial"/>
          <w:b/>
          <w:sz w:val="28"/>
          <w:szCs w:val="28"/>
        </w:rPr>
        <w:t>:</w:t>
      </w:r>
    </w:p>
    <w:p w14:paraId="47DA17A4" w14:textId="77777777" w:rsidR="008035F2" w:rsidRPr="00780870" w:rsidRDefault="008035F2" w:rsidP="00961BE5">
      <w:pPr>
        <w:spacing w:line="276" w:lineRule="auto"/>
        <w:rPr>
          <w:rFonts w:ascii="Arial" w:hAnsi="Arial" w:cs="Arial"/>
          <w:b/>
          <w:szCs w:val="24"/>
        </w:rPr>
      </w:pPr>
    </w:p>
    <w:p w14:paraId="14C9DC0D" w14:textId="77777777" w:rsidR="007F14A6" w:rsidRDefault="00EE1D8C" w:rsidP="00961BE5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Facts:</w:t>
      </w:r>
    </w:p>
    <w:p w14:paraId="1F0BA0A9" w14:textId="77777777" w:rsidR="00A21D41" w:rsidRPr="00EE1D8C" w:rsidRDefault="00A21D41" w:rsidP="00961BE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1C1F473E" w14:textId="77777777" w:rsidR="006E167E" w:rsidRPr="006E167E" w:rsidRDefault="00DA3840" w:rsidP="0042551F">
      <w:pPr>
        <w:pStyle w:val="BodyText"/>
        <w:numPr>
          <w:ilvl w:val="0"/>
          <w:numId w:val="2"/>
        </w:numPr>
        <w:tabs>
          <w:tab w:val="num" w:pos="720"/>
        </w:tabs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US"/>
        </w:rPr>
        <w:t>Letter C</w:t>
      </w:r>
      <w:r w:rsidR="00253937">
        <w:rPr>
          <w:rFonts w:ascii="Arial" w:hAnsi="Arial" w:cs="Arial"/>
          <w:szCs w:val="24"/>
          <w:lang w:val="en-US"/>
        </w:rPr>
        <w:t>arrier(s)</w:t>
      </w:r>
      <w:r w:rsidR="007F14A6" w:rsidRPr="00533B45">
        <w:rPr>
          <w:rFonts w:ascii="Arial" w:hAnsi="Arial" w:cs="Arial"/>
          <w:szCs w:val="24"/>
          <w:lang w:val="en-US"/>
        </w:rPr>
        <w:t xml:space="preserve"> </w:t>
      </w:r>
      <w:r w:rsidR="00EC47E8">
        <w:rPr>
          <w:rFonts w:ascii="Arial" w:hAnsi="Arial" w:cs="Arial"/>
          <w:b/>
          <w:szCs w:val="24"/>
          <w:u w:val="single"/>
          <w:lang w:val="en-US"/>
        </w:rPr>
        <w:t>[N</w:t>
      </w:r>
      <w:r w:rsidR="007F14A6" w:rsidRPr="00533B45">
        <w:rPr>
          <w:rFonts w:ascii="Arial" w:hAnsi="Arial" w:cs="Arial"/>
          <w:b/>
          <w:szCs w:val="24"/>
          <w:u w:val="single"/>
          <w:lang w:val="en-US"/>
        </w:rPr>
        <w:t>ame</w:t>
      </w:r>
      <w:r w:rsidR="00253937">
        <w:rPr>
          <w:rFonts w:ascii="Arial" w:hAnsi="Arial" w:cs="Arial"/>
          <w:b/>
          <w:szCs w:val="24"/>
          <w:u w:val="single"/>
          <w:lang w:val="en-US"/>
        </w:rPr>
        <w:t>(s)</w:t>
      </w:r>
      <w:r w:rsidR="007F14A6" w:rsidRPr="00533B45">
        <w:rPr>
          <w:rFonts w:ascii="Arial" w:hAnsi="Arial" w:cs="Arial"/>
          <w:b/>
          <w:szCs w:val="24"/>
          <w:lang w:val="en-US"/>
        </w:rPr>
        <w:t>]</w:t>
      </w:r>
      <w:r w:rsidR="007F14A6" w:rsidRPr="00533B45">
        <w:rPr>
          <w:rFonts w:ascii="Arial" w:hAnsi="Arial" w:cs="Arial"/>
          <w:szCs w:val="24"/>
          <w:lang w:val="en-US"/>
        </w:rPr>
        <w:t xml:space="preserve"> </w:t>
      </w:r>
      <w:r w:rsidR="00533B45" w:rsidRPr="00533B45">
        <w:rPr>
          <w:rFonts w:ascii="Arial" w:hAnsi="Arial" w:cs="Arial"/>
          <w:szCs w:val="24"/>
          <w:lang w:val="en-US"/>
        </w:rPr>
        <w:t xml:space="preserve">worked at the </w:t>
      </w:r>
      <w:r w:rsidR="00533B45" w:rsidRPr="00533B45">
        <w:rPr>
          <w:rFonts w:ascii="Arial" w:hAnsi="Arial" w:cs="Arial"/>
          <w:b/>
          <w:szCs w:val="24"/>
          <w:u w:val="single"/>
          <w:lang w:val="en-US"/>
        </w:rPr>
        <w:t>[Station/Post Office]</w:t>
      </w:r>
      <w:r w:rsidR="00C66650">
        <w:rPr>
          <w:rFonts w:ascii="Arial" w:hAnsi="Arial" w:cs="Arial"/>
          <w:szCs w:val="24"/>
          <w:lang w:val="en-US"/>
        </w:rPr>
        <w:t xml:space="preserve"> </w:t>
      </w:r>
      <w:r w:rsidR="00533B45" w:rsidRPr="00533B45">
        <w:rPr>
          <w:rFonts w:ascii="Arial" w:hAnsi="Arial" w:cs="Arial"/>
          <w:szCs w:val="24"/>
          <w:lang w:val="en-US"/>
        </w:rPr>
        <w:t xml:space="preserve">on </w:t>
      </w:r>
      <w:r w:rsidR="00533B45" w:rsidRPr="00533B45">
        <w:rPr>
          <w:rFonts w:ascii="Arial" w:hAnsi="Arial" w:cs="Arial"/>
          <w:b/>
          <w:szCs w:val="24"/>
          <w:u w:val="single"/>
          <w:lang w:val="en-US"/>
        </w:rPr>
        <w:t>[date</w:t>
      </w:r>
      <w:r w:rsidR="00253937">
        <w:rPr>
          <w:rFonts w:ascii="Arial" w:hAnsi="Arial" w:cs="Arial"/>
          <w:b/>
          <w:szCs w:val="24"/>
          <w:u w:val="single"/>
          <w:lang w:val="en-US"/>
        </w:rPr>
        <w:t>(s)</w:t>
      </w:r>
      <w:r w:rsidR="00533B45" w:rsidRPr="00533B45">
        <w:rPr>
          <w:rFonts w:ascii="Arial" w:hAnsi="Arial" w:cs="Arial"/>
          <w:b/>
          <w:szCs w:val="24"/>
          <w:u w:val="single"/>
          <w:lang w:val="en-US"/>
        </w:rPr>
        <w:t>].</w:t>
      </w:r>
      <w:r w:rsidR="00533B45" w:rsidRPr="00533B45">
        <w:rPr>
          <w:rFonts w:ascii="Arial" w:hAnsi="Arial" w:cs="Arial"/>
          <w:szCs w:val="24"/>
          <w:lang w:val="en-US"/>
        </w:rPr>
        <w:t xml:space="preserve"> </w:t>
      </w:r>
      <w:r w:rsidR="00B22E1F">
        <w:rPr>
          <w:rFonts w:ascii="Arial" w:hAnsi="Arial" w:cs="Arial"/>
          <w:szCs w:val="24"/>
          <w:lang w:val="en-US"/>
        </w:rPr>
        <w:t xml:space="preserve"> </w:t>
      </w:r>
      <w:r w:rsidR="00533B45" w:rsidRPr="00533B45">
        <w:rPr>
          <w:rFonts w:ascii="Arial" w:hAnsi="Arial" w:cs="Arial"/>
          <w:szCs w:val="24"/>
          <w:lang w:val="en-US"/>
        </w:rPr>
        <w:t xml:space="preserve">This fact is documented </w:t>
      </w:r>
      <w:r w:rsidR="00E121D4">
        <w:rPr>
          <w:rFonts w:ascii="Arial" w:hAnsi="Arial" w:cs="Arial"/>
          <w:szCs w:val="24"/>
          <w:lang w:val="en-US"/>
        </w:rPr>
        <w:t>with</w:t>
      </w:r>
      <w:r w:rsidR="00253937">
        <w:rPr>
          <w:rFonts w:ascii="Arial" w:hAnsi="Arial" w:cs="Arial"/>
          <w:szCs w:val="24"/>
          <w:lang w:val="en-US"/>
        </w:rPr>
        <w:t xml:space="preserve"> </w:t>
      </w:r>
      <w:r w:rsidR="00E121D4">
        <w:rPr>
          <w:rFonts w:ascii="Arial" w:hAnsi="Arial" w:cs="Arial"/>
          <w:szCs w:val="24"/>
          <w:lang w:val="en-US"/>
        </w:rPr>
        <w:t xml:space="preserve">the </w:t>
      </w:r>
      <w:r w:rsidR="00533B45" w:rsidRPr="00533B45">
        <w:rPr>
          <w:rFonts w:ascii="Arial" w:hAnsi="Arial" w:cs="Arial"/>
          <w:szCs w:val="24"/>
          <w:lang w:val="en-US"/>
        </w:rPr>
        <w:t>employee everything report</w:t>
      </w:r>
      <w:r w:rsidR="00253937">
        <w:rPr>
          <w:rFonts w:ascii="Arial" w:hAnsi="Arial" w:cs="Arial"/>
          <w:szCs w:val="24"/>
          <w:lang w:val="en-US"/>
        </w:rPr>
        <w:t>(s)</w:t>
      </w:r>
      <w:r w:rsidR="00E121D4">
        <w:rPr>
          <w:rFonts w:ascii="Arial" w:hAnsi="Arial" w:cs="Arial"/>
          <w:szCs w:val="24"/>
          <w:lang w:val="en-US"/>
        </w:rPr>
        <w:t xml:space="preserve"> </w:t>
      </w:r>
      <w:r w:rsidR="008E28C9">
        <w:rPr>
          <w:rFonts w:ascii="Arial" w:hAnsi="Arial" w:cs="Arial"/>
          <w:szCs w:val="24"/>
          <w:lang w:val="en-US"/>
        </w:rPr>
        <w:t>and</w:t>
      </w:r>
      <w:r w:rsidR="00B0137B">
        <w:rPr>
          <w:rFonts w:ascii="Arial" w:hAnsi="Arial" w:cs="Arial"/>
          <w:szCs w:val="24"/>
          <w:lang w:val="en-US"/>
        </w:rPr>
        <w:t>/or</w:t>
      </w:r>
      <w:r w:rsidR="008E28C9">
        <w:rPr>
          <w:rFonts w:ascii="Arial" w:hAnsi="Arial" w:cs="Arial"/>
          <w:szCs w:val="24"/>
          <w:lang w:val="en-US"/>
        </w:rPr>
        <w:t xml:space="preserve"> the PS Form 1260, </w:t>
      </w:r>
      <w:r w:rsidR="008E28C9" w:rsidRPr="008E28C9">
        <w:rPr>
          <w:rFonts w:ascii="Arial" w:hAnsi="Arial" w:cs="Arial"/>
          <w:i/>
          <w:szCs w:val="24"/>
          <w:lang w:val="en-US"/>
        </w:rPr>
        <w:t>Non-EBR Card</w:t>
      </w:r>
      <w:r w:rsidR="008E28C9">
        <w:rPr>
          <w:rFonts w:ascii="Arial" w:hAnsi="Arial" w:cs="Arial"/>
          <w:szCs w:val="24"/>
          <w:lang w:val="en-US"/>
        </w:rPr>
        <w:t xml:space="preserve"> </w:t>
      </w:r>
      <w:r w:rsidR="00E121D4" w:rsidRPr="00533B45">
        <w:rPr>
          <w:rFonts w:ascii="Arial" w:hAnsi="Arial" w:cs="Arial"/>
          <w:szCs w:val="24"/>
          <w:lang w:val="en-US"/>
        </w:rPr>
        <w:t>in the case fi</w:t>
      </w:r>
      <w:r w:rsidR="00E121D4">
        <w:rPr>
          <w:rFonts w:ascii="Arial" w:hAnsi="Arial" w:cs="Arial"/>
          <w:szCs w:val="24"/>
          <w:lang w:val="en-US"/>
        </w:rPr>
        <w:t>le</w:t>
      </w:r>
      <w:r w:rsidR="00533B45" w:rsidRPr="00533B45">
        <w:rPr>
          <w:rFonts w:ascii="Arial" w:hAnsi="Arial" w:cs="Arial"/>
          <w:szCs w:val="24"/>
          <w:lang w:val="en-US"/>
        </w:rPr>
        <w:t xml:space="preserve">. </w:t>
      </w:r>
    </w:p>
    <w:p w14:paraId="76FCD2D0" w14:textId="77777777" w:rsidR="006E167E" w:rsidRDefault="006E167E" w:rsidP="00961BE5">
      <w:pPr>
        <w:pStyle w:val="BodyText"/>
        <w:spacing w:line="276" w:lineRule="auto"/>
        <w:jc w:val="left"/>
        <w:rPr>
          <w:rFonts w:ascii="Arial" w:hAnsi="Arial" w:cs="Arial"/>
          <w:szCs w:val="24"/>
          <w:lang w:val="en-US"/>
        </w:rPr>
      </w:pPr>
    </w:p>
    <w:p w14:paraId="5C3065BB" w14:textId="77777777" w:rsidR="00A10FCF" w:rsidRPr="00E121D4" w:rsidRDefault="00253937" w:rsidP="00961BE5">
      <w:pPr>
        <w:pStyle w:val="BodyText"/>
        <w:numPr>
          <w:ilvl w:val="0"/>
          <w:numId w:val="2"/>
        </w:numPr>
        <w:tabs>
          <w:tab w:val="num" w:pos="720"/>
        </w:tabs>
        <w:spacing w:line="276" w:lineRule="auto"/>
        <w:jc w:val="left"/>
        <w:rPr>
          <w:rFonts w:ascii="Arial" w:hAnsi="Arial" w:cs="Arial"/>
          <w:szCs w:val="24"/>
        </w:rPr>
      </w:pPr>
      <w:r w:rsidRPr="00E121D4">
        <w:rPr>
          <w:rFonts w:ascii="Arial" w:hAnsi="Arial" w:cs="Arial"/>
          <w:szCs w:val="24"/>
          <w:lang w:val="en-US"/>
        </w:rPr>
        <w:t>On</w:t>
      </w:r>
      <w:r w:rsidR="009566A7">
        <w:rPr>
          <w:rFonts w:ascii="Arial" w:hAnsi="Arial" w:cs="Arial"/>
          <w:b/>
          <w:szCs w:val="24"/>
          <w:lang w:val="en-US"/>
        </w:rPr>
        <w:t xml:space="preserve"> </w:t>
      </w:r>
      <w:r w:rsidRPr="00E121D4">
        <w:rPr>
          <w:rFonts w:ascii="Arial" w:hAnsi="Arial" w:cs="Arial"/>
          <w:b/>
          <w:szCs w:val="24"/>
          <w:lang w:val="en-US"/>
        </w:rPr>
        <w:t>[</w:t>
      </w:r>
      <w:r w:rsidRPr="00E121D4">
        <w:rPr>
          <w:rFonts w:ascii="Arial" w:hAnsi="Arial" w:cs="Arial"/>
          <w:b/>
          <w:szCs w:val="24"/>
          <w:u w:val="single"/>
          <w:lang w:val="en-US"/>
        </w:rPr>
        <w:t>date</w:t>
      </w:r>
      <w:r w:rsidR="009566A7">
        <w:rPr>
          <w:rFonts w:ascii="Arial" w:hAnsi="Arial" w:cs="Arial"/>
          <w:b/>
          <w:szCs w:val="24"/>
          <w:lang w:val="en-US"/>
        </w:rPr>
        <w:t>]</w:t>
      </w:r>
      <w:r w:rsidR="00361F69" w:rsidRPr="00E121D4">
        <w:rPr>
          <w:rFonts w:ascii="Arial" w:hAnsi="Arial" w:cs="Arial"/>
          <w:szCs w:val="24"/>
          <w:lang w:val="en-US"/>
        </w:rPr>
        <w:t>,</w:t>
      </w:r>
      <w:r w:rsidR="00361F69" w:rsidRPr="00E121D4">
        <w:rPr>
          <w:rFonts w:ascii="Arial" w:hAnsi="Arial" w:cs="Arial"/>
          <w:b/>
          <w:szCs w:val="24"/>
          <w:lang w:val="en-US"/>
        </w:rPr>
        <w:t xml:space="preserve"> </w:t>
      </w:r>
      <w:r w:rsidR="00361F69" w:rsidRPr="00E121D4">
        <w:rPr>
          <w:rFonts w:ascii="Arial" w:hAnsi="Arial" w:cs="Arial"/>
          <w:b/>
          <w:szCs w:val="24"/>
          <w:u w:val="single"/>
          <w:lang w:val="en-US"/>
        </w:rPr>
        <w:t>[Supervisor/Manager]</w:t>
      </w:r>
      <w:r w:rsidR="00361F69" w:rsidRPr="00E121D4">
        <w:rPr>
          <w:rFonts w:ascii="Arial" w:hAnsi="Arial" w:cs="Arial"/>
          <w:b/>
          <w:szCs w:val="24"/>
          <w:lang w:val="en-US"/>
        </w:rPr>
        <w:t xml:space="preserve"> </w:t>
      </w:r>
      <w:r w:rsidR="00EC47E8">
        <w:rPr>
          <w:rFonts w:ascii="Arial" w:hAnsi="Arial" w:cs="Arial"/>
          <w:b/>
          <w:szCs w:val="24"/>
          <w:u w:val="single"/>
          <w:lang w:val="en-US"/>
        </w:rPr>
        <w:t>[N</w:t>
      </w:r>
      <w:r w:rsidR="009566A7">
        <w:rPr>
          <w:rFonts w:ascii="Arial" w:hAnsi="Arial" w:cs="Arial"/>
          <w:b/>
          <w:szCs w:val="24"/>
          <w:u w:val="single"/>
          <w:lang w:val="en-US"/>
        </w:rPr>
        <w:t>ame]</w:t>
      </w:r>
      <w:r w:rsidR="009566A7">
        <w:rPr>
          <w:rFonts w:ascii="Arial" w:hAnsi="Arial" w:cs="Arial"/>
          <w:b/>
          <w:szCs w:val="24"/>
          <w:lang w:val="en-US"/>
        </w:rPr>
        <w:t xml:space="preserve"> </w:t>
      </w:r>
      <w:r w:rsidR="009566A7">
        <w:rPr>
          <w:rFonts w:ascii="Arial" w:hAnsi="Arial" w:cs="Arial"/>
          <w:szCs w:val="24"/>
          <w:lang w:val="en-US"/>
        </w:rPr>
        <w:t xml:space="preserve">edited </w:t>
      </w:r>
      <w:r w:rsidR="00361F69" w:rsidRPr="00E121D4">
        <w:rPr>
          <w:rFonts w:ascii="Arial" w:hAnsi="Arial" w:cs="Arial"/>
          <w:szCs w:val="24"/>
          <w:lang w:val="en-US"/>
        </w:rPr>
        <w:t xml:space="preserve">Letter Carrier </w:t>
      </w:r>
      <w:r w:rsidR="00EC47E8">
        <w:rPr>
          <w:rFonts w:ascii="Arial" w:hAnsi="Arial" w:cs="Arial"/>
          <w:b/>
          <w:szCs w:val="24"/>
          <w:u w:val="single"/>
        </w:rPr>
        <w:t>[N</w:t>
      </w:r>
      <w:r w:rsidR="009566A7">
        <w:rPr>
          <w:rFonts w:ascii="Arial" w:hAnsi="Arial" w:cs="Arial"/>
          <w:b/>
          <w:szCs w:val="24"/>
          <w:u w:val="single"/>
        </w:rPr>
        <w:t>ame]</w:t>
      </w:r>
      <w:r w:rsidR="008E28C9">
        <w:rPr>
          <w:rFonts w:ascii="Arial" w:hAnsi="Arial" w:cs="Arial"/>
          <w:b/>
          <w:szCs w:val="24"/>
          <w:u w:val="single"/>
          <w:lang w:val="en-US"/>
        </w:rPr>
        <w:t xml:space="preserve"> </w:t>
      </w:r>
      <w:r w:rsidR="00E121D4" w:rsidRPr="00E121D4">
        <w:rPr>
          <w:rFonts w:ascii="Arial" w:hAnsi="Arial" w:cs="Arial"/>
          <w:szCs w:val="24"/>
          <w:lang w:val="en-US"/>
        </w:rPr>
        <w:t>clock ring</w:t>
      </w:r>
      <w:r w:rsidR="008E28C9">
        <w:rPr>
          <w:rFonts w:ascii="Arial" w:hAnsi="Arial" w:cs="Arial"/>
          <w:szCs w:val="24"/>
          <w:lang w:val="en-US"/>
        </w:rPr>
        <w:t>s</w:t>
      </w:r>
      <w:r w:rsidR="00E121D4" w:rsidRPr="00E121D4">
        <w:rPr>
          <w:rFonts w:ascii="Arial" w:hAnsi="Arial" w:cs="Arial"/>
          <w:szCs w:val="24"/>
          <w:lang w:val="en-US"/>
        </w:rPr>
        <w:t xml:space="preserve"> resulting in a </w:t>
      </w:r>
      <w:r w:rsidR="00361F69" w:rsidRPr="00E121D4">
        <w:rPr>
          <w:rFonts w:ascii="Arial" w:hAnsi="Arial" w:cs="Arial"/>
          <w:szCs w:val="24"/>
          <w:lang w:val="en-US"/>
        </w:rPr>
        <w:t>work</w:t>
      </w:r>
      <w:r w:rsidR="006E167E" w:rsidRPr="00E121D4">
        <w:rPr>
          <w:rFonts w:ascii="Arial" w:hAnsi="Arial" w:cs="Arial"/>
          <w:szCs w:val="24"/>
          <w:lang w:val="en-US"/>
        </w:rPr>
        <w:t xml:space="preserve"> </w:t>
      </w:r>
      <w:r w:rsidR="00E121D4">
        <w:rPr>
          <w:rFonts w:ascii="Arial" w:hAnsi="Arial" w:cs="Arial"/>
          <w:szCs w:val="24"/>
          <w:lang w:val="en-US"/>
        </w:rPr>
        <w:t>hour reduction</w:t>
      </w:r>
      <w:r w:rsidR="00361F69" w:rsidRPr="00E121D4">
        <w:rPr>
          <w:rFonts w:ascii="Arial" w:hAnsi="Arial" w:cs="Arial"/>
          <w:szCs w:val="24"/>
          <w:lang w:val="en-US"/>
        </w:rPr>
        <w:t xml:space="preserve"> of</w:t>
      </w:r>
      <w:r w:rsidRPr="00E121D4">
        <w:rPr>
          <w:rFonts w:ascii="Arial" w:hAnsi="Arial" w:cs="Arial"/>
          <w:szCs w:val="24"/>
          <w:lang w:val="en-US"/>
        </w:rPr>
        <w:t xml:space="preserve"> </w:t>
      </w:r>
      <w:r w:rsidRPr="00E121D4">
        <w:rPr>
          <w:rFonts w:ascii="Arial" w:hAnsi="Arial" w:cs="Arial"/>
          <w:b/>
          <w:szCs w:val="24"/>
          <w:u w:val="single"/>
          <w:lang w:val="en-US"/>
        </w:rPr>
        <w:t>[</w:t>
      </w:r>
      <w:proofErr w:type="spellStart"/>
      <w:r w:rsidRPr="00E121D4">
        <w:rPr>
          <w:rFonts w:ascii="Arial" w:hAnsi="Arial" w:cs="Arial"/>
          <w:b/>
          <w:szCs w:val="24"/>
          <w:u w:val="single"/>
          <w:lang w:val="en-US"/>
        </w:rPr>
        <w:t>hrs</w:t>
      </w:r>
      <w:proofErr w:type="spellEnd"/>
      <w:r w:rsidRPr="00E121D4">
        <w:rPr>
          <w:rFonts w:ascii="Arial" w:hAnsi="Arial" w:cs="Arial"/>
          <w:b/>
          <w:szCs w:val="24"/>
          <w:u w:val="single"/>
          <w:lang w:val="en-US"/>
        </w:rPr>
        <w:t>/</w:t>
      </w:r>
      <w:r w:rsidR="00833932">
        <w:rPr>
          <w:rFonts w:ascii="Arial" w:hAnsi="Arial" w:cs="Arial"/>
          <w:b/>
          <w:szCs w:val="24"/>
          <w:u w:val="single"/>
          <w:lang w:val="en-US"/>
        </w:rPr>
        <w:t>units</w:t>
      </w:r>
      <w:r w:rsidR="009566A7">
        <w:rPr>
          <w:rFonts w:ascii="Arial" w:hAnsi="Arial" w:cs="Arial"/>
          <w:b/>
          <w:szCs w:val="24"/>
          <w:lang w:val="en-US"/>
        </w:rPr>
        <w:t xml:space="preserve">] </w:t>
      </w:r>
      <w:r w:rsidR="00361F69" w:rsidRPr="00E121D4">
        <w:rPr>
          <w:rFonts w:ascii="Arial" w:hAnsi="Arial" w:cs="Arial"/>
          <w:szCs w:val="24"/>
          <w:lang w:val="en-US"/>
        </w:rPr>
        <w:t xml:space="preserve">at the </w:t>
      </w:r>
      <w:r w:rsidR="00361F69" w:rsidRPr="00E121D4">
        <w:rPr>
          <w:rFonts w:ascii="Arial" w:hAnsi="Arial" w:cs="Arial"/>
          <w:b/>
          <w:szCs w:val="24"/>
          <w:u w:val="single"/>
          <w:lang w:val="en-US"/>
        </w:rPr>
        <w:t>[regular/</w:t>
      </w:r>
      <w:proofErr w:type="spellStart"/>
      <w:r w:rsidR="00361F69" w:rsidRPr="00E121D4">
        <w:rPr>
          <w:rFonts w:ascii="Arial" w:hAnsi="Arial" w:cs="Arial"/>
          <w:b/>
          <w:szCs w:val="24"/>
          <w:u w:val="single"/>
          <w:lang w:val="en-US"/>
        </w:rPr>
        <w:t>ot</w:t>
      </w:r>
      <w:proofErr w:type="spellEnd"/>
      <w:r w:rsidR="00361F69" w:rsidRPr="00E121D4">
        <w:rPr>
          <w:rFonts w:ascii="Arial" w:hAnsi="Arial" w:cs="Arial"/>
          <w:b/>
          <w:szCs w:val="24"/>
          <w:u w:val="single"/>
          <w:lang w:val="en-US"/>
        </w:rPr>
        <w:t>/penalty]</w:t>
      </w:r>
      <w:r w:rsidR="00361F69" w:rsidRPr="00E121D4">
        <w:rPr>
          <w:rFonts w:ascii="Arial" w:hAnsi="Arial" w:cs="Arial"/>
          <w:szCs w:val="24"/>
          <w:lang w:val="en-US"/>
        </w:rPr>
        <w:t xml:space="preserve"> rate</w:t>
      </w:r>
      <w:r w:rsidR="00E121D4" w:rsidRPr="00E121D4">
        <w:rPr>
          <w:rFonts w:ascii="Arial" w:hAnsi="Arial" w:cs="Arial"/>
          <w:szCs w:val="24"/>
          <w:lang w:val="en-US"/>
        </w:rPr>
        <w:t xml:space="preserve">. This is documented </w:t>
      </w:r>
      <w:r w:rsidR="00E121D4">
        <w:rPr>
          <w:rFonts w:ascii="Arial" w:hAnsi="Arial" w:cs="Arial"/>
          <w:szCs w:val="24"/>
          <w:lang w:val="en-US"/>
        </w:rPr>
        <w:t>with the employee everything report(s) in the case</w:t>
      </w:r>
      <w:r w:rsidR="008E28C9">
        <w:rPr>
          <w:rFonts w:ascii="Arial" w:hAnsi="Arial" w:cs="Arial"/>
          <w:szCs w:val="24"/>
          <w:lang w:val="en-US"/>
        </w:rPr>
        <w:t xml:space="preserve"> file</w:t>
      </w:r>
      <w:r w:rsidR="00E121D4">
        <w:rPr>
          <w:rFonts w:ascii="Arial" w:hAnsi="Arial" w:cs="Arial"/>
          <w:szCs w:val="24"/>
          <w:lang w:val="en-US"/>
        </w:rPr>
        <w:t>.</w:t>
      </w:r>
    </w:p>
    <w:p w14:paraId="47BB8DA0" w14:textId="77777777" w:rsidR="003A3E6C" w:rsidRDefault="003A3E6C" w:rsidP="00961BE5">
      <w:pPr>
        <w:pStyle w:val="BodyText"/>
        <w:tabs>
          <w:tab w:val="num" w:pos="720"/>
        </w:tabs>
        <w:spacing w:line="276" w:lineRule="auto"/>
        <w:jc w:val="left"/>
        <w:rPr>
          <w:rFonts w:ascii="Arial" w:hAnsi="Arial" w:cs="Arial"/>
          <w:szCs w:val="24"/>
          <w:lang w:val="en-US"/>
        </w:rPr>
      </w:pPr>
    </w:p>
    <w:p w14:paraId="0135130A" w14:textId="77777777" w:rsidR="006E167E" w:rsidRPr="00D95CC3" w:rsidRDefault="00A70ED4" w:rsidP="00961BE5">
      <w:pPr>
        <w:pStyle w:val="BodyText"/>
        <w:numPr>
          <w:ilvl w:val="0"/>
          <w:numId w:val="2"/>
        </w:numPr>
        <w:tabs>
          <w:tab w:val="num" w:pos="720"/>
        </w:tabs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Letter Carrier(s) </w:t>
      </w:r>
      <w:r w:rsidR="00EC47E8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[N</w:t>
      </w:r>
      <w:r w:rsidR="009566A7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ame(s)]</w:t>
      </w:r>
      <w:r w:rsidR="009566A7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did not agree to a work hour time edit.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="006E167E" w:rsidRPr="00D95CC3">
        <w:rPr>
          <w:rFonts w:ascii="Arial" w:hAnsi="Arial" w:cs="Arial"/>
          <w:szCs w:val="24"/>
          <w:lang w:val="en-US"/>
        </w:rPr>
        <w:t xml:space="preserve">This </w:t>
      </w:r>
      <w:r w:rsidR="00253937" w:rsidRPr="00D95CC3">
        <w:rPr>
          <w:rFonts w:ascii="Arial" w:hAnsi="Arial" w:cs="Arial"/>
          <w:szCs w:val="24"/>
          <w:lang w:val="en-US"/>
        </w:rPr>
        <w:t xml:space="preserve">fact </w:t>
      </w:r>
      <w:r w:rsidR="006E167E" w:rsidRPr="00D95CC3">
        <w:rPr>
          <w:rFonts w:ascii="Arial" w:hAnsi="Arial" w:cs="Arial"/>
          <w:szCs w:val="24"/>
          <w:lang w:val="en-US"/>
        </w:rPr>
        <w:t>is do</w:t>
      </w:r>
      <w:r w:rsidR="00253937" w:rsidRPr="00D95CC3">
        <w:rPr>
          <w:rFonts w:ascii="Arial" w:hAnsi="Arial" w:cs="Arial"/>
          <w:szCs w:val="24"/>
          <w:lang w:val="en-US"/>
        </w:rPr>
        <w:t xml:space="preserve">cumented in the case file with </w:t>
      </w:r>
      <w:r w:rsidR="006E167E" w:rsidRPr="00D95CC3">
        <w:rPr>
          <w:rFonts w:ascii="Arial" w:hAnsi="Arial" w:cs="Arial"/>
          <w:szCs w:val="24"/>
          <w:lang w:val="en-US"/>
        </w:rPr>
        <w:t>signed statement</w:t>
      </w:r>
      <w:r w:rsidR="00253937" w:rsidRPr="00D95CC3">
        <w:rPr>
          <w:rFonts w:ascii="Arial" w:hAnsi="Arial" w:cs="Arial"/>
          <w:szCs w:val="24"/>
          <w:lang w:val="en-US"/>
        </w:rPr>
        <w:t>(s)</w:t>
      </w:r>
      <w:r w:rsidR="006E167E" w:rsidRPr="00D95CC3">
        <w:rPr>
          <w:rFonts w:ascii="Arial" w:hAnsi="Arial" w:cs="Arial"/>
          <w:szCs w:val="24"/>
          <w:lang w:val="en-US"/>
        </w:rPr>
        <w:t xml:space="preserve"> from the </w:t>
      </w:r>
      <w:r w:rsidR="0015441B" w:rsidRPr="00D95CC3">
        <w:rPr>
          <w:rFonts w:ascii="Arial" w:hAnsi="Arial" w:cs="Arial"/>
          <w:szCs w:val="24"/>
          <w:lang w:val="en-US"/>
        </w:rPr>
        <w:t>letter carrier</w:t>
      </w:r>
      <w:r w:rsidR="00253937" w:rsidRPr="00D95CC3">
        <w:rPr>
          <w:rFonts w:ascii="Arial" w:hAnsi="Arial" w:cs="Arial"/>
          <w:szCs w:val="24"/>
          <w:lang w:val="en-US"/>
        </w:rPr>
        <w:t>(</w:t>
      </w:r>
      <w:r w:rsidR="006E167E" w:rsidRPr="00D95CC3">
        <w:rPr>
          <w:rFonts w:ascii="Arial" w:hAnsi="Arial" w:cs="Arial"/>
          <w:szCs w:val="24"/>
          <w:lang w:val="en-US"/>
        </w:rPr>
        <w:t>s</w:t>
      </w:r>
      <w:r w:rsidR="00253937" w:rsidRPr="00D95CC3">
        <w:rPr>
          <w:rFonts w:ascii="Arial" w:hAnsi="Arial" w:cs="Arial"/>
          <w:szCs w:val="24"/>
          <w:lang w:val="en-US"/>
        </w:rPr>
        <w:t>)</w:t>
      </w:r>
      <w:r w:rsidR="006E167E" w:rsidRPr="00D95CC3">
        <w:rPr>
          <w:rFonts w:ascii="Arial" w:hAnsi="Arial" w:cs="Arial"/>
          <w:szCs w:val="24"/>
          <w:lang w:val="en-US"/>
        </w:rPr>
        <w:t>.</w:t>
      </w:r>
    </w:p>
    <w:p w14:paraId="6C2806ED" w14:textId="77777777" w:rsidR="00A21D41" w:rsidRDefault="00533B45" w:rsidP="00961BE5">
      <w:pPr>
        <w:pStyle w:val="BodyText"/>
        <w:spacing w:line="276" w:lineRule="auto"/>
        <w:ind w:left="720"/>
        <w:jc w:val="left"/>
        <w:rPr>
          <w:rFonts w:ascii="Arial" w:hAnsi="Arial" w:cs="Arial"/>
          <w:szCs w:val="24"/>
        </w:rPr>
      </w:pPr>
      <w:r w:rsidRPr="00533B45">
        <w:rPr>
          <w:rFonts w:ascii="Arial" w:hAnsi="Arial" w:cs="Arial"/>
          <w:szCs w:val="24"/>
          <w:lang w:val="en-US"/>
        </w:rPr>
        <w:t xml:space="preserve"> </w:t>
      </w:r>
    </w:p>
    <w:p w14:paraId="569E96F4" w14:textId="77777777" w:rsidR="00A21D41" w:rsidRDefault="00A10FCF" w:rsidP="00961BE5">
      <w:pPr>
        <w:pStyle w:val="BodyText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Article 34</w:t>
      </w:r>
      <w:r w:rsidR="008E28C9">
        <w:rPr>
          <w:rFonts w:ascii="Arial" w:hAnsi="Arial" w:cs="Arial"/>
          <w:szCs w:val="24"/>
          <w:lang w:val="en-US"/>
        </w:rPr>
        <w:t>,</w:t>
      </w:r>
      <w:r>
        <w:rPr>
          <w:rFonts w:ascii="Arial" w:hAnsi="Arial" w:cs="Arial"/>
          <w:szCs w:val="24"/>
          <w:lang w:val="en-US"/>
        </w:rPr>
        <w:t xml:space="preserve"> Section A of the </w:t>
      </w:r>
      <w:r w:rsidR="00D95CC3">
        <w:rPr>
          <w:rFonts w:ascii="Arial" w:hAnsi="Arial" w:cs="Arial"/>
          <w:szCs w:val="24"/>
          <w:lang w:val="en-US"/>
        </w:rPr>
        <w:t xml:space="preserve">National Agreement </w:t>
      </w:r>
      <w:r>
        <w:rPr>
          <w:rFonts w:ascii="Arial" w:hAnsi="Arial" w:cs="Arial"/>
          <w:szCs w:val="24"/>
          <w:lang w:val="en-US"/>
        </w:rPr>
        <w:t>provides:</w:t>
      </w:r>
    </w:p>
    <w:p w14:paraId="1D11E064" w14:textId="77777777" w:rsidR="00A10FCF" w:rsidRDefault="00A10FCF" w:rsidP="00961BE5">
      <w:pPr>
        <w:pStyle w:val="BodyText"/>
        <w:spacing w:line="276" w:lineRule="auto"/>
        <w:jc w:val="left"/>
        <w:rPr>
          <w:rFonts w:ascii="Arial" w:hAnsi="Arial" w:cs="Arial"/>
          <w:szCs w:val="24"/>
          <w:lang w:val="en-US"/>
        </w:rPr>
      </w:pPr>
    </w:p>
    <w:p w14:paraId="51DA1652" w14:textId="77777777" w:rsidR="00A10FCF" w:rsidRPr="00A10FCF" w:rsidRDefault="00A10FCF" w:rsidP="00961BE5">
      <w:pPr>
        <w:pStyle w:val="BodyText"/>
        <w:spacing w:line="276" w:lineRule="auto"/>
        <w:ind w:left="1440"/>
        <w:jc w:val="left"/>
        <w:rPr>
          <w:rFonts w:ascii="Arial" w:hAnsi="Arial" w:cs="Arial"/>
          <w:i/>
          <w:szCs w:val="24"/>
          <w:lang w:val="en-US"/>
        </w:rPr>
      </w:pPr>
      <w:r w:rsidRPr="00A10FCF">
        <w:rPr>
          <w:rFonts w:ascii="Arial" w:hAnsi="Arial" w:cs="Arial"/>
          <w:i/>
          <w:szCs w:val="24"/>
          <w:lang w:val="en-US"/>
        </w:rPr>
        <w:t>A. The principle of a fair day’s work for</w:t>
      </w:r>
      <w:r>
        <w:rPr>
          <w:rFonts w:ascii="Arial" w:hAnsi="Arial" w:cs="Arial"/>
          <w:i/>
          <w:szCs w:val="24"/>
          <w:lang w:val="en-US"/>
        </w:rPr>
        <w:t xml:space="preserve"> a fair day’s pay is recognized </w:t>
      </w:r>
      <w:r w:rsidRPr="00A10FCF">
        <w:rPr>
          <w:rFonts w:ascii="Arial" w:hAnsi="Arial" w:cs="Arial"/>
          <w:i/>
          <w:szCs w:val="24"/>
          <w:lang w:val="en-US"/>
        </w:rPr>
        <w:t>by all parties to this Agreement.</w:t>
      </w:r>
    </w:p>
    <w:p w14:paraId="36973842" w14:textId="77777777" w:rsidR="00A21D41" w:rsidRDefault="00A21D41" w:rsidP="00961BE5">
      <w:pPr>
        <w:pStyle w:val="ListParagraph"/>
        <w:ind w:left="0"/>
        <w:rPr>
          <w:rFonts w:ascii="Arial" w:hAnsi="Arial" w:cs="Arial"/>
          <w:szCs w:val="24"/>
        </w:rPr>
      </w:pPr>
    </w:p>
    <w:p w14:paraId="6256081A" w14:textId="77777777" w:rsidR="000D5904" w:rsidRPr="000D5904" w:rsidRDefault="000D5904" w:rsidP="00961BE5">
      <w:pPr>
        <w:numPr>
          <w:ilvl w:val="0"/>
          <w:numId w:val="2"/>
        </w:numPr>
        <w:overflowPunct/>
        <w:spacing w:line="276" w:lineRule="auto"/>
        <w:textAlignment w:val="auto"/>
        <w:rPr>
          <w:rFonts w:ascii="Arial" w:eastAsia="Calibri" w:hAnsi="Arial" w:cs="Arial"/>
          <w:color w:val="231F20"/>
          <w:szCs w:val="24"/>
        </w:rPr>
      </w:pPr>
      <w:r w:rsidRPr="000D5904">
        <w:rPr>
          <w:rFonts w:ascii="Arial" w:eastAsia="Calibri" w:hAnsi="Arial" w:cs="Arial"/>
          <w:color w:val="231F20"/>
          <w:szCs w:val="24"/>
        </w:rPr>
        <w:t>Article 41</w:t>
      </w:r>
      <w:r w:rsidR="008E28C9">
        <w:rPr>
          <w:rFonts w:ascii="Arial" w:eastAsia="Calibri" w:hAnsi="Arial" w:cs="Arial"/>
          <w:color w:val="231F20"/>
          <w:szCs w:val="24"/>
        </w:rPr>
        <w:t>,</w:t>
      </w:r>
      <w:r w:rsidR="00C54146" w:rsidRPr="000D5904">
        <w:rPr>
          <w:rFonts w:ascii="Arial" w:eastAsia="Calibri" w:hAnsi="Arial" w:cs="Arial"/>
          <w:color w:val="231F20"/>
          <w:szCs w:val="24"/>
        </w:rPr>
        <w:t xml:space="preserve"> Section </w:t>
      </w:r>
      <w:r w:rsidRPr="000D5904">
        <w:rPr>
          <w:rFonts w:ascii="Arial" w:eastAsia="Calibri" w:hAnsi="Arial" w:cs="Arial"/>
          <w:color w:val="231F20"/>
          <w:szCs w:val="24"/>
        </w:rPr>
        <w:t>3.K</w:t>
      </w:r>
      <w:r w:rsidR="00D95CC3">
        <w:rPr>
          <w:rFonts w:ascii="Arial" w:eastAsia="Calibri" w:hAnsi="Arial" w:cs="Arial"/>
          <w:color w:val="231F20"/>
          <w:szCs w:val="24"/>
        </w:rPr>
        <w:t xml:space="preserve"> of the</w:t>
      </w:r>
      <w:r w:rsidR="00497D43" w:rsidRPr="000D5904">
        <w:rPr>
          <w:rFonts w:ascii="Arial" w:eastAsia="Calibri" w:hAnsi="Arial" w:cs="Arial"/>
          <w:color w:val="231F20"/>
          <w:szCs w:val="24"/>
        </w:rPr>
        <w:t xml:space="preserve"> National Agreement </w:t>
      </w:r>
      <w:r>
        <w:rPr>
          <w:rFonts w:ascii="Arial" w:eastAsia="Calibri" w:hAnsi="Arial" w:cs="Arial"/>
          <w:color w:val="231F20"/>
          <w:szCs w:val="24"/>
        </w:rPr>
        <w:t>provides:</w:t>
      </w:r>
    </w:p>
    <w:p w14:paraId="1981BC44" w14:textId="77777777" w:rsidR="000D5904" w:rsidRDefault="000D5904" w:rsidP="00961BE5">
      <w:pPr>
        <w:pStyle w:val="ListParagraph"/>
        <w:ind w:left="1440"/>
        <w:rPr>
          <w:rFonts w:ascii="Arial" w:eastAsia="Calibri" w:hAnsi="Arial" w:cs="Arial"/>
          <w:i/>
          <w:color w:val="231F20"/>
          <w:szCs w:val="24"/>
        </w:rPr>
      </w:pPr>
    </w:p>
    <w:p w14:paraId="212048FB" w14:textId="5BA20FE3" w:rsidR="00A10FCF" w:rsidRDefault="000D5904" w:rsidP="00961BE5">
      <w:pPr>
        <w:pStyle w:val="ListParagraph"/>
        <w:ind w:left="1440"/>
        <w:rPr>
          <w:rFonts w:ascii="Arial" w:eastAsia="Calibri" w:hAnsi="Arial" w:cs="Arial"/>
          <w:i/>
          <w:color w:val="231F20"/>
          <w:szCs w:val="24"/>
        </w:rPr>
      </w:pPr>
      <w:r w:rsidRPr="000D5904">
        <w:rPr>
          <w:rFonts w:ascii="Arial" w:eastAsia="Calibri" w:hAnsi="Arial" w:cs="Arial"/>
          <w:i/>
          <w:color w:val="231F20"/>
          <w:szCs w:val="24"/>
        </w:rPr>
        <w:t>K.  Supervisors shall not require, nor permit, e</w:t>
      </w:r>
      <w:r w:rsidR="00A10FCF">
        <w:rPr>
          <w:rFonts w:ascii="Arial" w:eastAsia="Calibri" w:hAnsi="Arial" w:cs="Arial"/>
          <w:i/>
          <w:color w:val="231F20"/>
          <w:szCs w:val="24"/>
        </w:rPr>
        <w:t>mployees to work off the clock.</w:t>
      </w:r>
    </w:p>
    <w:p w14:paraId="734865D5" w14:textId="3B778B93" w:rsidR="008B210C" w:rsidRDefault="008B210C" w:rsidP="00961BE5">
      <w:pPr>
        <w:pStyle w:val="ListParagraph"/>
        <w:ind w:left="1440"/>
        <w:rPr>
          <w:rFonts w:ascii="Arial" w:eastAsia="Calibri" w:hAnsi="Arial" w:cs="Arial"/>
          <w:i/>
          <w:color w:val="231F20"/>
          <w:szCs w:val="24"/>
        </w:rPr>
      </w:pPr>
    </w:p>
    <w:p w14:paraId="74324F28" w14:textId="491399AE" w:rsidR="008B210C" w:rsidRDefault="008B210C" w:rsidP="00961BE5">
      <w:pPr>
        <w:pStyle w:val="ListParagraph"/>
        <w:ind w:left="1440"/>
        <w:rPr>
          <w:rFonts w:ascii="Arial" w:eastAsia="Calibri" w:hAnsi="Arial" w:cs="Arial"/>
          <w:i/>
          <w:color w:val="231F20"/>
          <w:szCs w:val="24"/>
        </w:rPr>
      </w:pPr>
    </w:p>
    <w:p w14:paraId="0FFB94A3" w14:textId="4181DE52" w:rsidR="008B210C" w:rsidRDefault="008B210C" w:rsidP="00961BE5">
      <w:pPr>
        <w:pStyle w:val="ListParagraph"/>
        <w:ind w:left="1440"/>
        <w:rPr>
          <w:rFonts w:ascii="Arial" w:eastAsia="Calibri" w:hAnsi="Arial" w:cs="Arial"/>
          <w:i/>
          <w:color w:val="231F20"/>
          <w:szCs w:val="24"/>
        </w:rPr>
      </w:pPr>
    </w:p>
    <w:p w14:paraId="2E3AD6F7" w14:textId="2255A024" w:rsidR="008B210C" w:rsidRDefault="008B210C" w:rsidP="00961BE5">
      <w:pPr>
        <w:pStyle w:val="ListParagraph"/>
        <w:ind w:left="1440"/>
        <w:rPr>
          <w:rFonts w:ascii="Arial" w:eastAsia="Calibri" w:hAnsi="Arial" w:cs="Arial"/>
          <w:i/>
          <w:color w:val="231F20"/>
          <w:szCs w:val="24"/>
        </w:rPr>
      </w:pPr>
    </w:p>
    <w:p w14:paraId="49ED59D2" w14:textId="77777777" w:rsidR="008B210C" w:rsidRDefault="008B210C" w:rsidP="00961BE5">
      <w:pPr>
        <w:pStyle w:val="ListParagraph"/>
        <w:ind w:left="1440"/>
        <w:rPr>
          <w:rFonts w:ascii="Arial" w:eastAsia="Calibri" w:hAnsi="Arial" w:cs="Arial"/>
          <w:i/>
          <w:color w:val="231F20"/>
          <w:szCs w:val="24"/>
        </w:rPr>
      </w:pPr>
    </w:p>
    <w:p w14:paraId="6E9C9B93" w14:textId="77777777" w:rsidR="00A10FCF" w:rsidRDefault="00A10FCF" w:rsidP="00961BE5">
      <w:pPr>
        <w:pStyle w:val="ListParagraph"/>
        <w:ind w:left="1440"/>
        <w:rPr>
          <w:rFonts w:ascii="Arial" w:eastAsia="Calibri" w:hAnsi="Arial" w:cs="Arial"/>
          <w:i/>
          <w:color w:val="231F20"/>
          <w:szCs w:val="24"/>
        </w:rPr>
      </w:pPr>
    </w:p>
    <w:p w14:paraId="090940CE" w14:textId="77777777" w:rsidR="00AC249D" w:rsidRPr="00A10FCF" w:rsidRDefault="00AC249D" w:rsidP="00693BDF">
      <w:pPr>
        <w:pStyle w:val="ListParagraph"/>
        <w:numPr>
          <w:ilvl w:val="0"/>
          <w:numId w:val="2"/>
        </w:numPr>
        <w:rPr>
          <w:rFonts w:ascii="Arial" w:eastAsia="Calibri" w:hAnsi="Arial" w:cs="Arial"/>
          <w:i/>
          <w:color w:val="231F20"/>
          <w:szCs w:val="24"/>
        </w:rPr>
      </w:pPr>
      <w:r w:rsidRPr="006E167E">
        <w:rPr>
          <w:rFonts w:ascii="Arial" w:hAnsi="Arial" w:cs="Arial"/>
          <w:szCs w:val="24"/>
        </w:rPr>
        <w:t xml:space="preserve">The </w:t>
      </w:r>
      <w:r w:rsidR="00C66650" w:rsidRPr="006E167E">
        <w:rPr>
          <w:rFonts w:ascii="Arial" w:hAnsi="Arial" w:cs="Arial"/>
          <w:szCs w:val="24"/>
        </w:rPr>
        <w:t>Employee and Labor Relations Manual (</w:t>
      </w:r>
      <w:r w:rsidRPr="006E167E">
        <w:rPr>
          <w:rFonts w:ascii="Arial" w:hAnsi="Arial" w:cs="Arial"/>
          <w:szCs w:val="24"/>
        </w:rPr>
        <w:t>ELM</w:t>
      </w:r>
      <w:r w:rsidR="00C66650" w:rsidRPr="006E167E">
        <w:rPr>
          <w:rFonts w:ascii="Arial" w:hAnsi="Arial" w:cs="Arial"/>
          <w:szCs w:val="24"/>
        </w:rPr>
        <w:t>)</w:t>
      </w:r>
      <w:r w:rsidR="008E28C9">
        <w:rPr>
          <w:rFonts w:ascii="Arial" w:hAnsi="Arial" w:cs="Arial"/>
          <w:szCs w:val="24"/>
        </w:rPr>
        <w:t>,</w:t>
      </w:r>
      <w:r w:rsidRPr="006E167E">
        <w:rPr>
          <w:rFonts w:ascii="Arial" w:hAnsi="Arial" w:cs="Arial"/>
          <w:szCs w:val="24"/>
        </w:rPr>
        <w:t xml:space="preserve"> Section 432.712 provides: </w:t>
      </w:r>
    </w:p>
    <w:p w14:paraId="4307CF9D" w14:textId="77777777" w:rsidR="00B77413" w:rsidRDefault="00B77413" w:rsidP="00961BE5">
      <w:pPr>
        <w:overflowPunct/>
        <w:textAlignment w:val="auto"/>
        <w:rPr>
          <w:rFonts w:ascii="HelveticaNeueLTStd-Roman" w:eastAsia="Calibri" w:hAnsi="HelveticaNeueLTStd-Roman" w:cs="HelveticaNeueLTStd-Roman"/>
          <w:sz w:val="20"/>
        </w:rPr>
      </w:pPr>
    </w:p>
    <w:p w14:paraId="1DB49D64" w14:textId="77777777" w:rsidR="0015441B" w:rsidRPr="0015441B" w:rsidRDefault="0015441B" w:rsidP="00961BE5">
      <w:pPr>
        <w:overflowPunct/>
        <w:ind w:left="720" w:firstLine="720"/>
        <w:textAlignment w:val="auto"/>
        <w:rPr>
          <w:rFonts w:ascii="Arial" w:eastAsia="Calibri" w:hAnsi="Arial" w:cs="Arial"/>
          <w:b/>
          <w:i/>
          <w:szCs w:val="24"/>
        </w:rPr>
      </w:pPr>
      <w:r w:rsidRPr="0015441B">
        <w:rPr>
          <w:rFonts w:ascii="Arial" w:eastAsia="Calibri" w:hAnsi="Arial" w:cs="Arial"/>
          <w:b/>
          <w:i/>
          <w:szCs w:val="24"/>
        </w:rPr>
        <w:t>Allowed Time</w:t>
      </w:r>
    </w:p>
    <w:p w14:paraId="3506D9A0" w14:textId="77777777" w:rsidR="0015441B" w:rsidRDefault="0015441B" w:rsidP="00961BE5">
      <w:pPr>
        <w:overflowPunct/>
        <w:ind w:left="720"/>
        <w:textAlignment w:val="auto"/>
        <w:rPr>
          <w:rFonts w:ascii="Arial" w:eastAsia="Calibri" w:hAnsi="Arial" w:cs="Arial"/>
          <w:i/>
          <w:szCs w:val="24"/>
        </w:rPr>
      </w:pPr>
    </w:p>
    <w:p w14:paraId="62D78FDC" w14:textId="77777777" w:rsidR="00AC249D" w:rsidRPr="00B77413" w:rsidRDefault="00AC249D" w:rsidP="00961BE5">
      <w:pPr>
        <w:overflowPunct/>
        <w:ind w:left="1440"/>
        <w:textAlignment w:val="auto"/>
        <w:rPr>
          <w:rFonts w:ascii="Arial" w:eastAsia="Calibri" w:hAnsi="Arial" w:cs="Arial"/>
          <w:i/>
          <w:szCs w:val="24"/>
        </w:rPr>
      </w:pPr>
      <w:r w:rsidRPr="00B77413">
        <w:rPr>
          <w:rFonts w:ascii="Arial" w:eastAsia="Calibri" w:hAnsi="Arial" w:cs="Arial"/>
          <w:i/>
          <w:szCs w:val="24"/>
        </w:rPr>
        <w:lastRenderedPageBreak/>
        <w:t xml:space="preserve">Supervisors must credit employees with </w:t>
      </w:r>
      <w:proofErr w:type="spellStart"/>
      <w:r w:rsidR="00F57024">
        <w:rPr>
          <w:rFonts w:ascii="Arial" w:eastAsia="Calibri" w:hAnsi="Arial" w:cs="Arial"/>
          <w:i/>
          <w:szCs w:val="24"/>
        </w:rPr>
        <w:t xml:space="preserve">all </w:t>
      </w:r>
      <w:r w:rsidR="00B77413" w:rsidRPr="00B77413">
        <w:rPr>
          <w:rFonts w:ascii="Arial" w:eastAsia="Calibri" w:hAnsi="Arial" w:cs="Arial"/>
          <w:i/>
          <w:szCs w:val="24"/>
        </w:rPr>
        <w:t>time</w:t>
      </w:r>
      <w:proofErr w:type="spellEnd"/>
      <w:r w:rsidRPr="00B77413">
        <w:rPr>
          <w:rFonts w:ascii="Arial" w:eastAsia="Calibri" w:hAnsi="Arial" w:cs="Arial"/>
          <w:i/>
          <w:szCs w:val="24"/>
        </w:rPr>
        <w:t xml:space="preserve"> designated as </w:t>
      </w:r>
      <w:r w:rsidR="00B77413" w:rsidRPr="00B77413">
        <w:rPr>
          <w:rFonts w:ascii="Arial" w:eastAsia="Calibri" w:hAnsi="Arial" w:cs="Arial"/>
          <w:i/>
          <w:szCs w:val="24"/>
        </w:rPr>
        <w:t>work time</w:t>
      </w:r>
      <w:r w:rsidR="00611D71">
        <w:rPr>
          <w:rFonts w:ascii="Arial" w:eastAsia="Calibri" w:hAnsi="Arial" w:cs="Arial"/>
          <w:i/>
          <w:szCs w:val="24"/>
        </w:rPr>
        <w:t xml:space="preserve"> </w:t>
      </w:r>
      <w:r w:rsidRPr="00B77413">
        <w:rPr>
          <w:rFonts w:ascii="Arial" w:eastAsia="Calibri" w:hAnsi="Arial" w:cs="Arial"/>
          <w:i/>
          <w:szCs w:val="24"/>
        </w:rPr>
        <w:t>under the Fair Labor Standards Act. Examples of time that must be credited</w:t>
      </w:r>
      <w:r w:rsidR="00611D71">
        <w:rPr>
          <w:rFonts w:ascii="Arial" w:eastAsia="Calibri" w:hAnsi="Arial" w:cs="Arial"/>
          <w:i/>
          <w:szCs w:val="24"/>
        </w:rPr>
        <w:t xml:space="preserve"> </w:t>
      </w:r>
      <w:r w:rsidRPr="00B77413">
        <w:rPr>
          <w:rFonts w:ascii="Arial" w:eastAsia="Calibri" w:hAnsi="Arial" w:cs="Arial"/>
          <w:i/>
          <w:szCs w:val="24"/>
        </w:rPr>
        <w:t xml:space="preserve">as </w:t>
      </w:r>
      <w:r w:rsidR="00B77413" w:rsidRPr="00B77413">
        <w:rPr>
          <w:rFonts w:ascii="Arial" w:eastAsia="Calibri" w:hAnsi="Arial" w:cs="Arial"/>
          <w:i/>
          <w:szCs w:val="24"/>
        </w:rPr>
        <w:t>work time</w:t>
      </w:r>
      <w:r w:rsidRPr="00B77413">
        <w:rPr>
          <w:rFonts w:ascii="Arial" w:eastAsia="Calibri" w:hAnsi="Arial" w:cs="Arial"/>
          <w:i/>
          <w:szCs w:val="24"/>
        </w:rPr>
        <w:t xml:space="preserve"> if the supervisor knows or has reaso</w:t>
      </w:r>
      <w:r w:rsidR="00611D71">
        <w:rPr>
          <w:rFonts w:ascii="Arial" w:eastAsia="Calibri" w:hAnsi="Arial" w:cs="Arial"/>
          <w:i/>
          <w:szCs w:val="24"/>
        </w:rPr>
        <w:t xml:space="preserve">n to believe the activities are </w:t>
      </w:r>
      <w:r w:rsidRPr="00B77413">
        <w:rPr>
          <w:rFonts w:ascii="Arial" w:eastAsia="Calibri" w:hAnsi="Arial" w:cs="Arial"/>
          <w:i/>
          <w:szCs w:val="24"/>
        </w:rPr>
        <w:t>being performed during the time, include:</w:t>
      </w:r>
    </w:p>
    <w:p w14:paraId="02B6E8BB" w14:textId="77777777" w:rsidR="00B77413" w:rsidRPr="00B77413" w:rsidRDefault="00B77413" w:rsidP="00961BE5">
      <w:pPr>
        <w:overflowPunct/>
        <w:ind w:left="720"/>
        <w:textAlignment w:val="auto"/>
        <w:rPr>
          <w:rFonts w:ascii="Arial" w:eastAsia="Calibri" w:hAnsi="Arial" w:cs="Arial"/>
          <w:i/>
          <w:szCs w:val="24"/>
        </w:rPr>
      </w:pPr>
    </w:p>
    <w:p w14:paraId="3E0B0070" w14:textId="77777777" w:rsidR="00AC249D" w:rsidRPr="00B77413" w:rsidRDefault="00AC249D" w:rsidP="00961BE5">
      <w:pPr>
        <w:overflowPunct/>
        <w:ind w:left="1440"/>
        <w:textAlignment w:val="auto"/>
        <w:rPr>
          <w:rFonts w:ascii="Arial" w:eastAsia="Calibri" w:hAnsi="Arial" w:cs="Arial"/>
          <w:i/>
          <w:szCs w:val="24"/>
        </w:rPr>
      </w:pPr>
      <w:r w:rsidRPr="00B77413">
        <w:rPr>
          <w:rFonts w:ascii="Arial" w:eastAsia="Calibri" w:hAnsi="Arial" w:cs="Arial"/>
          <w:i/>
          <w:szCs w:val="24"/>
        </w:rPr>
        <w:t>a. Time spent by employees in perform</w:t>
      </w:r>
      <w:r w:rsidR="00611D71">
        <w:rPr>
          <w:rFonts w:ascii="Arial" w:eastAsia="Calibri" w:hAnsi="Arial" w:cs="Arial"/>
          <w:i/>
          <w:szCs w:val="24"/>
        </w:rPr>
        <w:t xml:space="preserve">ing duties that are part of, or </w:t>
      </w:r>
      <w:r w:rsidRPr="00B77413">
        <w:rPr>
          <w:rFonts w:ascii="Arial" w:eastAsia="Calibri" w:hAnsi="Arial" w:cs="Arial"/>
          <w:i/>
          <w:szCs w:val="24"/>
        </w:rPr>
        <w:t>related to, the employees’ principal work</w:t>
      </w:r>
      <w:r w:rsidR="00611D71">
        <w:rPr>
          <w:rFonts w:ascii="Arial" w:eastAsia="Calibri" w:hAnsi="Arial" w:cs="Arial"/>
          <w:i/>
          <w:szCs w:val="24"/>
        </w:rPr>
        <w:t xml:space="preserve"> activity, such as pulling mail </w:t>
      </w:r>
      <w:r w:rsidRPr="00B77413">
        <w:rPr>
          <w:rFonts w:ascii="Arial" w:eastAsia="Calibri" w:hAnsi="Arial" w:cs="Arial"/>
          <w:i/>
          <w:szCs w:val="24"/>
        </w:rPr>
        <w:t xml:space="preserve">from a distribution case, collecting tools </w:t>
      </w:r>
      <w:r w:rsidR="00611D71">
        <w:rPr>
          <w:rFonts w:ascii="Arial" w:eastAsia="Calibri" w:hAnsi="Arial" w:cs="Arial"/>
          <w:i/>
          <w:szCs w:val="24"/>
        </w:rPr>
        <w:t xml:space="preserve">or supplies, and adjusting rest </w:t>
      </w:r>
      <w:r w:rsidRPr="00B77413">
        <w:rPr>
          <w:rFonts w:ascii="Arial" w:eastAsia="Calibri" w:hAnsi="Arial" w:cs="Arial"/>
          <w:i/>
          <w:szCs w:val="24"/>
        </w:rPr>
        <w:t>bars.</w:t>
      </w:r>
    </w:p>
    <w:p w14:paraId="471C8C80" w14:textId="77777777" w:rsidR="00B77413" w:rsidRPr="00B77413" w:rsidRDefault="00B77413" w:rsidP="00961BE5">
      <w:pPr>
        <w:overflowPunct/>
        <w:ind w:left="720"/>
        <w:textAlignment w:val="auto"/>
        <w:rPr>
          <w:rFonts w:ascii="Arial" w:eastAsia="Calibri" w:hAnsi="Arial" w:cs="Arial"/>
          <w:i/>
          <w:szCs w:val="24"/>
        </w:rPr>
      </w:pPr>
    </w:p>
    <w:p w14:paraId="2D46E3BE" w14:textId="77777777" w:rsidR="00AC249D" w:rsidRPr="00B77413" w:rsidRDefault="00AC249D" w:rsidP="00961BE5">
      <w:pPr>
        <w:overflowPunct/>
        <w:ind w:left="1440"/>
        <w:textAlignment w:val="auto"/>
        <w:rPr>
          <w:rFonts w:ascii="Arial" w:eastAsia="Calibri" w:hAnsi="Arial" w:cs="Arial"/>
          <w:i/>
          <w:szCs w:val="24"/>
        </w:rPr>
      </w:pPr>
      <w:r w:rsidRPr="00B77413">
        <w:rPr>
          <w:rFonts w:ascii="Arial" w:eastAsia="Calibri" w:hAnsi="Arial" w:cs="Arial"/>
          <w:i/>
          <w:szCs w:val="24"/>
        </w:rPr>
        <w:t>b. Time spent continuing to work after a t</w:t>
      </w:r>
      <w:r w:rsidR="00611D71">
        <w:rPr>
          <w:rFonts w:ascii="Arial" w:eastAsia="Calibri" w:hAnsi="Arial" w:cs="Arial"/>
          <w:i/>
          <w:szCs w:val="24"/>
        </w:rPr>
        <w:t xml:space="preserve">our ends in order to correct an </w:t>
      </w:r>
      <w:r w:rsidRPr="00B77413">
        <w:rPr>
          <w:rFonts w:ascii="Arial" w:eastAsia="Calibri" w:hAnsi="Arial" w:cs="Arial"/>
          <w:i/>
          <w:szCs w:val="24"/>
        </w:rPr>
        <w:t>error, to prepare records, or to finish up a task.</w:t>
      </w:r>
    </w:p>
    <w:p w14:paraId="139BB051" w14:textId="77777777" w:rsidR="00B77413" w:rsidRPr="00B77413" w:rsidRDefault="00B77413" w:rsidP="00961BE5">
      <w:pPr>
        <w:overflowPunct/>
        <w:ind w:left="720"/>
        <w:textAlignment w:val="auto"/>
        <w:rPr>
          <w:rFonts w:ascii="Arial" w:eastAsia="Calibri" w:hAnsi="Arial" w:cs="Arial"/>
          <w:i/>
          <w:szCs w:val="24"/>
        </w:rPr>
      </w:pPr>
    </w:p>
    <w:p w14:paraId="56C7C10E" w14:textId="77777777" w:rsidR="00AC249D" w:rsidRPr="00B77413" w:rsidRDefault="00AC249D" w:rsidP="00961BE5">
      <w:pPr>
        <w:overflowPunct/>
        <w:ind w:left="720" w:firstLine="720"/>
        <w:textAlignment w:val="auto"/>
        <w:rPr>
          <w:rFonts w:ascii="Arial" w:eastAsia="Calibri" w:hAnsi="Arial" w:cs="Arial"/>
          <w:i/>
          <w:szCs w:val="24"/>
        </w:rPr>
      </w:pPr>
      <w:r w:rsidRPr="00B77413">
        <w:rPr>
          <w:rFonts w:ascii="Arial" w:eastAsia="Calibri" w:hAnsi="Arial" w:cs="Arial"/>
          <w:i/>
          <w:szCs w:val="24"/>
        </w:rPr>
        <w:t>c. Time spent working during meal periods.</w:t>
      </w:r>
    </w:p>
    <w:p w14:paraId="484627AD" w14:textId="77777777" w:rsidR="00B77413" w:rsidRPr="00B77413" w:rsidRDefault="00B77413" w:rsidP="00961BE5">
      <w:pPr>
        <w:pStyle w:val="BodyText"/>
        <w:spacing w:line="276" w:lineRule="auto"/>
        <w:ind w:left="720"/>
        <w:jc w:val="left"/>
        <w:rPr>
          <w:rFonts w:ascii="Arial" w:eastAsia="Calibri" w:hAnsi="Arial" w:cs="Arial"/>
          <w:i/>
          <w:szCs w:val="24"/>
        </w:rPr>
      </w:pPr>
    </w:p>
    <w:p w14:paraId="466CFFC6" w14:textId="77777777" w:rsidR="006E167E" w:rsidRDefault="00AC249D" w:rsidP="00961BE5">
      <w:pPr>
        <w:pStyle w:val="BodyText"/>
        <w:spacing w:line="276" w:lineRule="auto"/>
        <w:ind w:left="720" w:firstLine="720"/>
        <w:jc w:val="left"/>
        <w:rPr>
          <w:rFonts w:ascii="Arial" w:eastAsia="Calibri" w:hAnsi="Arial" w:cs="Arial"/>
          <w:i/>
          <w:szCs w:val="24"/>
        </w:rPr>
      </w:pPr>
      <w:r w:rsidRPr="00B77413">
        <w:rPr>
          <w:rFonts w:ascii="Arial" w:eastAsia="Calibri" w:hAnsi="Arial" w:cs="Arial"/>
          <w:i/>
          <w:szCs w:val="24"/>
        </w:rPr>
        <w:t>d. Time spent distributing work to work stations.</w:t>
      </w:r>
    </w:p>
    <w:p w14:paraId="5E9D264B" w14:textId="77777777" w:rsidR="00A10FCF" w:rsidRDefault="00A10FCF" w:rsidP="00961BE5">
      <w:pPr>
        <w:pStyle w:val="BodyText"/>
        <w:spacing w:line="276" w:lineRule="auto"/>
        <w:ind w:left="720"/>
        <w:jc w:val="left"/>
        <w:rPr>
          <w:rFonts w:ascii="Arial" w:eastAsia="Calibri" w:hAnsi="Arial" w:cs="Arial"/>
          <w:i/>
          <w:szCs w:val="24"/>
        </w:rPr>
      </w:pPr>
    </w:p>
    <w:p w14:paraId="4DD30381" w14:textId="77777777" w:rsidR="009D6569" w:rsidRPr="009D6569" w:rsidRDefault="009D6569" w:rsidP="00961BE5">
      <w:pPr>
        <w:pStyle w:val="BodyText"/>
        <w:numPr>
          <w:ilvl w:val="0"/>
          <w:numId w:val="2"/>
        </w:numPr>
        <w:spacing w:line="276" w:lineRule="auto"/>
        <w:jc w:val="left"/>
        <w:rPr>
          <w:rFonts w:ascii="Arial" w:eastAsia="Calibri" w:hAnsi="Arial" w:cs="Arial"/>
          <w:szCs w:val="24"/>
          <w:lang w:val="en-US"/>
        </w:rPr>
      </w:pPr>
      <w:r w:rsidRPr="006E167E">
        <w:rPr>
          <w:rFonts w:ascii="Arial" w:hAnsi="Arial" w:cs="Arial"/>
          <w:szCs w:val="24"/>
          <w:lang w:val="en-US"/>
        </w:rPr>
        <w:t>The Employee and Labor Relations Manual (ELM)</w:t>
      </w:r>
      <w:r w:rsidR="008E28C9">
        <w:rPr>
          <w:rFonts w:ascii="Arial" w:hAnsi="Arial" w:cs="Arial"/>
          <w:szCs w:val="24"/>
          <w:lang w:val="en-US"/>
        </w:rPr>
        <w:t>,</w:t>
      </w:r>
      <w:r w:rsidRPr="006E167E">
        <w:rPr>
          <w:rFonts w:ascii="Arial" w:hAnsi="Arial" w:cs="Arial"/>
          <w:szCs w:val="24"/>
          <w:lang w:val="en-US"/>
        </w:rPr>
        <w:t xml:space="preserve"> Section</w:t>
      </w:r>
      <w:r>
        <w:rPr>
          <w:rFonts w:ascii="Arial" w:hAnsi="Arial" w:cs="Arial"/>
          <w:szCs w:val="24"/>
          <w:lang w:val="en-US"/>
        </w:rPr>
        <w:t xml:space="preserve"> 665.16 provides:</w:t>
      </w:r>
    </w:p>
    <w:p w14:paraId="333A5A29" w14:textId="77777777" w:rsidR="009D6569" w:rsidRDefault="009D6569" w:rsidP="00961BE5">
      <w:pPr>
        <w:pStyle w:val="BodyText"/>
        <w:spacing w:line="276" w:lineRule="auto"/>
        <w:jc w:val="left"/>
        <w:rPr>
          <w:rFonts w:ascii="Arial" w:hAnsi="Arial" w:cs="Arial"/>
          <w:szCs w:val="24"/>
          <w:lang w:val="en-US"/>
        </w:rPr>
      </w:pPr>
    </w:p>
    <w:p w14:paraId="60A198C1" w14:textId="77777777" w:rsidR="009D6569" w:rsidRPr="009D6569" w:rsidRDefault="009D6569" w:rsidP="00961BE5">
      <w:pPr>
        <w:pStyle w:val="BodyText"/>
        <w:spacing w:line="276" w:lineRule="auto"/>
        <w:ind w:left="720" w:firstLine="720"/>
        <w:jc w:val="left"/>
        <w:rPr>
          <w:rFonts w:ascii="Arial" w:eastAsia="Calibri" w:hAnsi="Arial" w:cs="Arial"/>
          <w:b/>
          <w:i/>
          <w:szCs w:val="24"/>
          <w:lang w:val="en-US"/>
        </w:rPr>
      </w:pPr>
      <w:r w:rsidRPr="009D6569">
        <w:rPr>
          <w:rFonts w:ascii="Arial" w:eastAsia="Calibri" w:hAnsi="Arial" w:cs="Arial"/>
          <w:b/>
          <w:i/>
          <w:szCs w:val="24"/>
          <w:lang w:val="en-US"/>
        </w:rPr>
        <w:t>Behavior and Personal Habits</w:t>
      </w:r>
    </w:p>
    <w:p w14:paraId="326E175B" w14:textId="77777777" w:rsidR="009D6569" w:rsidRDefault="009D6569" w:rsidP="00961BE5">
      <w:pPr>
        <w:pStyle w:val="BodyText"/>
        <w:spacing w:line="276" w:lineRule="auto"/>
        <w:ind w:left="1440"/>
        <w:jc w:val="left"/>
        <w:rPr>
          <w:rFonts w:ascii="Arial" w:eastAsia="Calibri" w:hAnsi="Arial" w:cs="Arial"/>
          <w:i/>
          <w:szCs w:val="24"/>
          <w:lang w:val="en-US"/>
        </w:rPr>
      </w:pPr>
      <w:r w:rsidRPr="009D6569">
        <w:rPr>
          <w:rFonts w:ascii="Arial" w:eastAsia="Calibri" w:hAnsi="Arial" w:cs="Arial"/>
          <w:i/>
          <w:szCs w:val="24"/>
          <w:lang w:val="en-US"/>
        </w:rPr>
        <w:t>Employees are expected to conduct t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hemselves during and outside of </w:t>
      </w:r>
      <w:r w:rsidRPr="009D6569">
        <w:rPr>
          <w:rFonts w:ascii="Arial" w:eastAsia="Calibri" w:hAnsi="Arial" w:cs="Arial"/>
          <w:i/>
          <w:szCs w:val="24"/>
          <w:lang w:val="en-US"/>
        </w:rPr>
        <w:t>working hours in a manner that reflects fav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orably upon the Postal Service. </w:t>
      </w:r>
      <w:r w:rsidRPr="009D6569">
        <w:rPr>
          <w:rFonts w:ascii="Arial" w:eastAsia="Calibri" w:hAnsi="Arial" w:cs="Arial"/>
          <w:i/>
          <w:szCs w:val="24"/>
          <w:lang w:val="en-US"/>
        </w:rPr>
        <w:t>Although it is not the policy of the Postal Service to interfere with the priva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te </w:t>
      </w:r>
      <w:r w:rsidRPr="009D6569">
        <w:rPr>
          <w:rFonts w:ascii="Arial" w:eastAsia="Calibri" w:hAnsi="Arial" w:cs="Arial"/>
          <w:i/>
          <w:szCs w:val="24"/>
          <w:lang w:val="en-US"/>
        </w:rPr>
        <w:t>lives of employees, it does require that postal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 employees be honest, reliable, </w:t>
      </w:r>
      <w:r w:rsidRPr="009D6569">
        <w:rPr>
          <w:rFonts w:ascii="Arial" w:eastAsia="Calibri" w:hAnsi="Arial" w:cs="Arial"/>
          <w:i/>
          <w:szCs w:val="24"/>
          <w:lang w:val="en-US"/>
        </w:rPr>
        <w:t>trustworthy, courteous, and of good charac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ter and reputation. The Federal </w:t>
      </w:r>
      <w:r w:rsidRPr="009D6569">
        <w:rPr>
          <w:rFonts w:ascii="Arial" w:eastAsia="Calibri" w:hAnsi="Arial" w:cs="Arial"/>
          <w:i/>
          <w:szCs w:val="24"/>
          <w:lang w:val="en-US"/>
        </w:rPr>
        <w:t>Standards of Ethical Conduct referenced in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 662.1 also contain regulations </w:t>
      </w:r>
      <w:r w:rsidRPr="009D6569">
        <w:rPr>
          <w:rFonts w:ascii="Arial" w:eastAsia="Calibri" w:hAnsi="Arial" w:cs="Arial"/>
          <w:i/>
          <w:szCs w:val="24"/>
          <w:lang w:val="en-US"/>
        </w:rPr>
        <w:t>governing the off-duty behavior of posta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l employees. Employees must not </w:t>
      </w:r>
      <w:r w:rsidRPr="009D6569">
        <w:rPr>
          <w:rFonts w:ascii="Arial" w:eastAsia="Calibri" w:hAnsi="Arial" w:cs="Arial"/>
          <w:i/>
          <w:szCs w:val="24"/>
          <w:lang w:val="en-US"/>
        </w:rPr>
        <w:t>engage in criminal, dishonest, notoriously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 disgraceful, immoral, or other </w:t>
      </w:r>
      <w:r w:rsidRPr="009D6569">
        <w:rPr>
          <w:rFonts w:ascii="Arial" w:eastAsia="Calibri" w:hAnsi="Arial" w:cs="Arial"/>
          <w:i/>
          <w:szCs w:val="24"/>
          <w:lang w:val="en-US"/>
        </w:rPr>
        <w:t>conduct prejudicial to the Postal Service. Co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nviction for a violation of any </w:t>
      </w:r>
      <w:r w:rsidRPr="009D6569">
        <w:rPr>
          <w:rFonts w:ascii="Arial" w:eastAsia="Calibri" w:hAnsi="Arial" w:cs="Arial"/>
          <w:i/>
          <w:szCs w:val="24"/>
          <w:lang w:val="en-US"/>
        </w:rPr>
        <w:t>criminal statute may be grounds for disciplinary action aga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inst an employee, </w:t>
      </w:r>
      <w:r w:rsidRPr="009D6569">
        <w:rPr>
          <w:rFonts w:ascii="Arial" w:eastAsia="Calibri" w:hAnsi="Arial" w:cs="Arial"/>
          <w:i/>
          <w:szCs w:val="24"/>
          <w:lang w:val="en-US"/>
        </w:rPr>
        <w:t>including removal of the employee, in additi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on to any other penalty imposed </w:t>
      </w:r>
      <w:r w:rsidRPr="009D6569">
        <w:rPr>
          <w:rFonts w:ascii="Arial" w:eastAsia="Calibri" w:hAnsi="Arial" w:cs="Arial"/>
          <w:i/>
          <w:szCs w:val="24"/>
          <w:lang w:val="en-US"/>
        </w:rPr>
        <w:t xml:space="preserve">pursuant to statute. Employees are 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expected to maintain harmonious </w:t>
      </w:r>
      <w:r w:rsidRPr="009D6569">
        <w:rPr>
          <w:rFonts w:ascii="Arial" w:eastAsia="Calibri" w:hAnsi="Arial" w:cs="Arial"/>
          <w:i/>
          <w:szCs w:val="24"/>
          <w:lang w:val="en-US"/>
        </w:rPr>
        <w:t>working relationships and not to do anyth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ing that would contribute to an </w:t>
      </w:r>
      <w:r w:rsidRPr="009D6569">
        <w:rPr>
          <w:rFonts w:ascii="Arial" w:eastAsia="Calibri" w:hAnsi="Arial" w:cs="Arial"/>
          <w:i/>
          <w:szCs w:val="24"/>
          <w:lang w:val="en-US"/>
        </w:rPr>
        <w:t>unpleasant working environment.</w:t>
      </w:r>
    </w:p>
    <w:p w14:paraId="4482BF79" w14:textId="77777777" w:rsidR="009D6569" w:rsidRPr="009D6569" w:rsidRDefault="009D6569" w:rsidP="00961BE5">
      <w:pPr>
        <w:pStyle w:val="BodyText"/>
        <w:spacing w:line="276" w:lineRule="auto"/>
        <w:ind w:left="720"/>
        <w:jc w:val="left"/>
        <w:rPr>
          <w:rFonts w:ascii="Arial" w:eastAsia="Calibri" w:hAnsi="Arial" w:cs="Arial"/>
          <w:i/>
          <w:szCs w:val="24"/>
          <w:lang w:val="en-US"/>
        </w:rPr>
      </w:pPr>
    </w:p>
    <w:p w14:paraId="66F84E62" w14:textId="77777777" w:rsidR="00A10FCF" w:rsidRDefault="00F26192" w:rsidP="00961BE5">
      <w:pPr>
        <w:pStyle w:val="BodyText"/>
        <w:numPr>
          <w:ilvl w:val="0"/>
          <w:numId w:val="2"/>
        </w:numPr>
        <w:spacing w:line="276" w:lineRule="auto"/>
        <w:jc w:val="left"/>
        <w:rPr>
          <w:rFonts w:ascii="Arial" w:eastAsia="Calibri" w:hAnsi="Arial" w:cs="Arial"/>
          <w:szCs w:val="24"/>
          <w:lang w:val="en-US"/>
        </w:rPr>
      </w:pPr>
      <w:r w:rsidRPr="006E167E">
        <w:rPr>
          <w:rFonts w:ascii="Arial" w:hAnsi="Arial" w:cs="Arial"/>
          <w:szCs w:val="24"/>
          <w:lang w:val="en-US"/>
        </w:rPr>
        <w:t>The Employee and Labor Relations Manual (ELM)</w:t>
      </w:r>
      <w:r w:rsidR="008E28C9">
        <w:rPr>
          <w:rFonts w:ascii="Arial" w:hAnsi="Arial" w:cs="Arial"/>
          <w:szCs w:val="24"/>
          <w:lang w:val="en-US"/>
        </w:rPr>
        <w:t>,</w:t>
      </w:r>
      <w:r w:rsidRPr="006E167E">
        <w:rPr>
          <w:rFonts w:ascii="Arial" w:hAnsi="Arial" w:cs="Arial"/>
          <w:szCs w:val="24"/>
          <w:lang w:val="en-US"/>
        </w:rPr>
        <w:t xml:space="preserve"> Section</w:t>
      </w:r>
      <w:r>
        <w:rPr>
          <w:rFonts w:ascii="Arial" w:hAnsi="Arial" w:cs="Arial"/>
          <w:szCs w:val="24"/>
          <w:lang w:val="en-US"/>
        </w:rPr>
        <w:t xml:space="preserve"> 665.44 </w:t>
      </w:r>
      <w:r>
        <w:rPr>
          <w:rFonts w:ascii="Arial" w:eastAsia="Calibri" w:hAnsi="Arial" w:cs="Arial"/>
          <w:szCs w:val="24"/>
          <w:lang w:val="en-US"/>
        </w:rPr>
        <w:t>provides:</w:t>
      </w:r>
    </w:p>
    <w:p w14:paraId="5EE4061A" w14:textId="77777777" w:rsidR="00F26192" w:rsidRPr="00F26192" w:rsidRDefault="00F26192" w:rsidP="00961BE5">
      <w:pPr>
        <w:pStyle w:val="BodyText"/>
        <w:spacing w:line="276" w:lineRule="auto"/>
        <w:jc w:val="left"/>
        <w:rPr>
          <w:rFonts w:ascii="Arial" w:eastAsia="Calibri" w:hAnsi="Arial" w:cs="Arial"/>
          <w:b/>
          <w:szCs w:val="24"/>
          <w:lang w:val="en-US"/>
        </w:rPr>
      </w:pPr>
    </w:p>
    <w:p w14:paraId="6CCB00FD" w14:textId="77777777" w:rsidR="00F26192" w:rsidRDefault="00F26192" w:rsidP="00961BE5">
      <w:pPr>
        <w:pStyle w:val="BodyText"/>
        <w:spacing w:line="276" w:lineRule="auto"/>
        <w:ind w:left="720" w:firstLine="720"/>
        <w:jc w:val="left"/>
        <w:rPr>
          <w:rFonts w:ascii="Arial" w:eastAsia="Calibri" w:hAnsi="Arial" w:cs="Arial"/>
          <w:b/>
          <w:i/>
          <w:szCs w:val="24"/>
          <w:lang w:val="en-US"/>
        </w:rPr>
      </w:pPr>
      <w:r w:rsidRPr="00F26192">
        <w:rPr>
          <w:rFonts w:ascii="Arial" w:eastAsia="Calibri" w:hAnsi="Arial" w:cs="Arial"/>
          <w:b/>
          <w:i/>
          <w:szCs w:val="24"/>
          <w:lang w:val="en-US"/>
        </w:rPr>
        <w:t>Falsification in Recording Time</w:t>
      </w:r>
    </w:p>
    <w:p w14:paraId="50744A2F" w14:textId="6CDF98C2" w:rsidR="00D41B63" w:rsidRPr="00F3144A" w:rsidRDefault="00F26192" w:rsidP="00E66624">
      <w:pPr>
        <w:pStyle w:val="BodyText"/>
        <w:spacing w:line="276" w:lineRule="auto"/>
        <w:ind w:left="1440"/>
        <w:jc w:val="left"/>
        <w:rPr>
          <w:rFonts w:ascii="Arial" w:eastAsia="Calibri" w:hAnsi="Arial" w:cs="Arial"/>
          <w:i/>
          <w:szCs w:val="24"/>
          <w:lang w:val="en-US"/>
        </w:rPr>
      </w:pPr>
      <w:r w:rsidRPr="00F26192">
        <w:rPr>
          <w:rFonts w:ascii="Arial" w:eastAsia="Calibri" w:hAnsi="Arial" w:cs="Arial"/>
          <w:i/>
          <w:szCs w:val="24"/>
          <w:lang w:val="en-US"/>
        </w:rPr>
        <w:t>Recording the time for another employee constit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utes falsification of a report. Any </w:t>
      </w:r>
      <w:r w:rsidRPr="00F26192">
        <w:rPr>
          <w:rFonts w:ascii="Arial" w:eastAsia="Calibri" w:hAnsi="Arial" w:cs="Arial"/>
          <w:i/>
          <w:szCs w:val="24"/>
          <w:lang w:val="en-US"/>
        </w:rPr>
        <w:t>employee knowingly involved in such a procedure is subject to removal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 </w:t>
      </w:r>
      <w:r w:rsidRPr="00F26192">
        <w:rPr>
          <w:rFonts w:ascii="Arial" w:eastAsia="Calibri" w:hAnsi="Arial" w:cs="Arial"/>
          <w:i/>
          <w:szCs w:val="24"/>
          <w:lang w:val="en-US"/>
        </w:rPr>
        <w:t>or other discipline. Failure of a supervisor t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o report known late </w:t>
      </w:r>
      <w:r w:rsidR="00611D71">
        <w:rPr>
          <w:rFonts w:ascii="Arial" w:eastAsia="Calibri" w:hAnsi="Arial" w:cs="Arial"/>
          <w:i/>
          <w:szCs w:val="24"/>
          <w:lang w:val="en-US"/>
        </w:rPr>
        <w:lastRenderedPageBreak/>
        <w:t xml:space="preserve">arrivals is </w:t>
      </w:r>
      <w:r w:rsidRPr="00F26192">
        <w:rPr>
          <w:rFonts w:ascii="Arial" w:eastAsia="Calibri" w:hAnsi="Arial" w:cs="Arial"/>
          <w:i/>
          <w:szCs w:val="24"/>
          <w:lang w:val="en-US"/>
        </w:rPr>
        <w:t>regarded as condoning falsification. The</w:t>
      </w:r>
      <w:r w:rsidR="00611D71">
        <w:rPr>
          <w:rFonts w:ascii="Arial" w:eastAsia="Calibri" w:hAnsi="Arial" w:cs="Arial"/>
          <w:i/>
          <w:szCs w:val="24"/>
          <w:lang w:val="en-US"/>
        </w:rPr>
        <w:t xml:space="preserve">se practices may also result in </w:t>
      </w:r>
      <w:r w:rsidRPr="00F26192">
        <w:rPr>
          <w:rFonts w:ascii="Arial" w:eastAsia="Calibri" w:hAnsi="Arial" w:cs="Arial"/>
          <w:i/>
          <w:szCs w:val="24"/>
          <w:lang w:val="en-US"/>
        </w:rPr>
        <w:t>criminal prosecution.</w:t>
      </w:r>
    </w:p>
    <w:p w14:paraId="184EC485" w14:textId="77777777" w:rsidR="00574947" w:rsidRPr="00574947" w:rsidRDefault="00574947" w:rsidP="00961BE5">
      <w:pPr>
        <w:pStyle w:val="BodyText"/>
        <w:spacing w:line="276" w:lineRule="auto"/>
        <w:ind w:left="720" w:right="720"/>
        <w:jc w:val="left"/>
        <w:rPr>
          <w:rFonts w:ascii="Arial" w:eastAsia="Calibri" w:hAnsi="Arial" w:cs="Arial"/>
          <w:b/>
          <w:szCs w:val="24"/>
          <w:lang w:val="en-US"/>
        </w:rPr>
      </w:pPr>
    </w:p>
    <w:p w14:paraId="20D5D4D2" w14:textId="77777777" w:rsidR="00D41B63" w:rsidRPr="00F3144A" w:rsidRDefault="00D41B63" w:rsidP="0042551F">
      <w:pPr>
        <w:pStyle w:val="BodyText"/>
        <w:numPr>
          <w:ilvl w:val="0"/>
          <w:numId w:val="2"/>
        </w:numPr>
        <w:tabs>
          <w:tab w:val="clear" w:pos="465"/>
        </w:tabs>
        <w:spacing w:line="276" w:lineRule="auto"/>
        <w:ind w:right="720"/>
        <w:jc w:val="left"/>
        <w:rPr>
          <w:rFonts w:ascii="Arial" w:eastAsia="Calibri" w:hAnsi="Arial" w:cs="Arial"/>
          <w:szCs w:val="24"/>
          <w:lang w:val="en-US"/>
        </w:rPr>
      </w:pPr>
      <w:r w:rsidRPr="00F3144A">
        <w:rPr>
          <w:rFonts w:ascii="Arial" w:eastAsia="Calibri" w:hAnsi="Arial" w:cs="Arial"/>
          <w:szCs w:val="24"/>
          <w:lang w:val="en-US"/>
        </w:rPr>
        <w:t>Handbook F-21</w:t>
      </w:r>
      <w:r w:rsidR="008E28C9">
        <w:rPr>
          <w:rFonts w:ascii="Arial" w:eastAsia="Calibri" w:hAnsi="Arial" w:cs="Arial"/>
          <w:szCs w:val="24"/>
          <w:lang w:val="en-US"/>
        </w:rPr>
        <w:t>,</w:t>
      </w:r>
      <w:r w:rsidRPr="00F3144A">
        <w:rPr>
          <w:rFonts w:ascii="Arial" w:eastAsia="Calibri" w:hAnsi="Arial" w:cs="Arial"/>
          <w:szCs w:val="24"/>
          <w:lang w:val="en-US"/>
        </w:rPr>
        <w:t xml:space="preserve"> </w:t>
      </w:r>
      <w:r w:rsidR="00193904" w:rsidRPr="00F3144A">
        <w:rPr>
          <w:rFonts w:ascii="Arial" w:eastAsia="Calibri" w:hAnsi="Arial" w:cs="Arial"/>
          <w:szCs w:val="24"/>
          <w:lang w:val="en-US"/>
        </w:rPr>
        <w:t>S</w:t>
      </w:r>
      <w:r w:rsidR="00A03C9C" w:rsidRPr="00F3144A">
        <w:rPr>
          <w:rFonts w:ascii="Arial" w:eastAsia="Calibri" w:hAnsi="Arial" w:cs="Arial"/>
          <w:szCs w:val="24"/>
          <w:lang w:val="en-US"/>
        </w:rPr>
        <w:t>ection 146.25</w:t>
      </w:r>
      <w:r w:rsidR="00611D71">
        <w:rPr>
          <w:rFonts w:ascii="Arial" w:eastAsia="Calibri" w:hAnsi="Arial" w:cs="Arial"/>
          <w:szCs w:val="24"/>
          <w:lang w:val="en-US"/>
        </w:rPr>
        <w:t>1 (a) and (b) provide</w:t>
      </w:r>
      <w:r w:rsidR="00A03C9C" w:rsidRPr="00F3144A">
        <w:rPr>
          <w:rFonts w:ascii="Arial" w:eastAsia="Calibri" w:hAnsi="Arial" w:cs="Arial"/>
          <w:szCs w:val="24"/>
          <w:lang w:val="en-US"/>
        </w:rPr>
        <w:t>:</w:t>
      </w:r>
    </w:p>
    <w:p w14:paraId="46524019" w14:textId="77777777" w:rsidR="00D41B63" w:rsidRPr="00574947" w:rsidRDefault="00D41B63" w:rsidP="00961BE5">
      <w:pPr>
        <w:pStyle w:val="BodyText"/>
        <w:spacing w:line="276" w:lineRule="auto"/>
        <w:ind w:left="360" w:right="720"/>
        <w:jc w:val="left"/>
        <w:rPr>
          <w:rFonts w:ascii="Arial" w:eastAsia="Calibri" w:hAnsi="Arial" w:cs="Arial"/>
          <w:b/>
          <w:szCs w:val="24"/>
          <w:lang w:val="en-US"/>
        </w:rPr>
      </w:pPr>
    </w:p>
    <w:p w14:paraId="5C71E7AE" w14:textId="77777777" w:rsidR="00611D71" w:rsidRPr="00611D71" w:rsidRDefault="00611D71" w:rsidP="00961BE5">
      <w:pPr>
        <w:pStyle w:val="BodyText"/>
        <w:spacing w:line="276" w:lineRule="auto"/>
        <w:ind w:left="1440"/>
        <w:jc w:val="left"/>
        <w:rPr>
          <w:rFonts w:ascii="Arial" w:hAnsi="Arial"/>
          <w:b/>
          <w:i/>
          <w:iCs/>
          <w:lang w:val="en-US"/>
        </w:rPr>
      </w:pPr>
      <w:r w:rsidRPr="00611D71">
        <w:rPr>
          <w:rFonts w:ascii="Arial" w:hAnsi="Arial"/>
          <w:b/>
          <w:i/>
          <w:lang w:val="en-US"/>
        </w:rPr>
        <w:t xml:space="preserve">PS Form 1017-A, </w:t>
      </w:r>
      <w:r w:rsidRPr="00611D71">
        <w:rPr>
          <w:rFonts w:ascii="Arial" w:hAnsi="Arial"/>
          <w:b/>
          <w:i/>
          <w:iCs/>
          <w:lang w:val="en-US"/>
        </w:rPr>
        <w:t>Time Disallowance Record</w:t>
      </w:r>
    </w:p>
    <w:p w14:paraId="18D1EDEF" w14:textId="77777777" w:rsidR="00611D71" w:rsidRDefault="00611D71" w:rsidP="00961BE5">
      <w:pPr>
        <w:pStyle w:val="BodyText"/>
        <w:spacing w:line="276" w:lineRule="auto"/>
        <w:ind w:left="1440"/>
        <w:jc w:val="left"/>
        <w:rPr>
          <w:rFonts w:ascii="Arial" w:hAnsi="Arial"/>
          <w:i/>
          <w:lang w:val="en-US"/>
        </w:rPr>
      </w:pPr>
      <w:r w:rsidRPr="00611D71">
        <w:rPr>
          <w:rFonts w:ascii="Arial" w:hAnsi="Arial"/>
          <w:i/>
          <w:lang w:val="en-US"/>
        </w:rPr>
        <w:t>a. PS Form 1017-A serves</w:t>
      </w:r>
      <w:r>
        <w:rPr>
          <w:rFonts w:ascii="Arial" w:hAnsi="Arial"/>
          <w:i/>
          <w:lang w:val="en-US"/>
        </w:rPr>
        <w:t xml:space="preserve"> as a permanent and cumulative </w:t>
      </w:r>
      <w:r w:rsidRPr="00611D71">
        <w:rPr>
          <w:rFonts w:ascii="Arial" w:hAnsi="Arial"/>
          <w:i/>
          <w:lang w:val="en-US"/>
        </w:rPr>
        <w:t>record of disallowed tim</w:t>
      </w:r>
      <w:r>
        <w:rPr>
          <w:rFonts w:ascii="Arial" w:hAnsi="Arial"/>
          <w:i/>
          <w:lang w:val="en-US"/>
        </w:rPr>
        <w:t xml:space="preserve">e. Supervisors must establish a </w:t>
      </w:r>
      <w:r w:rsidRPr="00611D71">
        <w:rPr>
          <w:rFonts w:ascii="Arial" w:hAnsi="Arial"/>
          <w:i/>
          <w:lang w:val="en-US"/>
        </w:rPr>
        <w:t>PS Form 1017-A for every nonexemp</w:t>
      </w:r>
      <w:r>
        <w:rPr>
          <w:rFonts w:ascii="Arial" w:hAnsi="Arial"/>
          <w:i/>
          <w:lang w:val="en-US"/>
        </w:rPr>
        <w:t xml:space="preserve">t employee with disallowed time </w:t>
      </w:r>
      <w:r w:rsidRPr="00611D71">
        <w:rPr>
          <w:rFonts w:ascii="Arial" w:hAnsi="Arial"/>
          <w:i/>
          <w:lang w:val="en-US"/>
        </w:rPr>
        <w:t>by completing the name and Social Se</w:t>
      </w:r>
      <w:r>
        <w:rPr>
          <w:rFonts w:ascii="Arial" w:hAnsi="Arial"/>
          <w:i/>
          <w:lang w:val="en-US"/>
        </w:rPr>
        <w:t xml:space="preserve">curity number blocks. The forms </w:t>
      </w:r>
      <w:r w:rsidRPr="00611D71">
        <w:rPr>
          <w:rFonts w:ascii="Arial" w:hAnsi="Arial"/>
          <w:i/>
          <w:lang w:val="en-US"/>
        </w:rPr>
        <w:t>should be placed in a notebook binder b</w:t>
      </w:r>
      <w:r>
        <w:rPr>
          <w:rFonts w:ascii="Arial" w:hAnsi="Arial"/>
          <w:i/>
          <w:lang w:val="en-US"/>
        </w:rPr>
        <w:t xml:space="preserve">y pay location or work section; </w:t>
      </w:r>
      <w:r w:rsidRPr="00611D71">
        <w:rPr>
          <w:rFonts w:ascii="Arial" w:hAnsi="Arial"/>
          <w:i/>
          <w:lang w:val="en-US"/>
        </w:rPr>
        <w:t>(i.e., Carrier Section, Distribution C</w:t>
      </w:r>
      <w:r>
        <w:rPr>
          <w:rFonts w:ascii="Arial" w:hAnsi="Arial"/>
          <w:i/>
          <w:lang w:val="en-US"/>
        </w:rPr>
        <w:t xml:space="preserve">lerks, Window Units, etc.), and </w:t>
      </w:r>
      <w:r w:rsidRPr="00611D71">
        <w:rPr>
          <w:rFonts w:ascii="Arial" w:hAnsi="Arial"/>
          <w:i/>
          <w:lang w:val="en-US"/>
        </w:rPr>
        <w:t xml:space="preserve">secured from unauthorized access </w:t>
      </w:r>
      <w:r>
        <w:rPr>
          <w:rFonts w:ascii="Arial" w:hAnsi="Arial"/>
          <w:i/>
          <w:lang w:val="en-US"/>
        </w:rPr>
        <w:t xml:space="preserve">in locked file cabinets or desk </w:t>
      </w:r>
      <w:r w:rsidRPr="00611D71">
        <w:rPr>
          <w:rFonts w:ascii="Arial" w:hAnsi="Arial"/>
          <w:i/>
          <w:lang w:val="en-US"/>
        </w:rPr>
        <w:t>drawers. Postmasters are responsibl</w:t>
      </w:r>
      <w:r>
        <w:rPr>
          <w:rFonts w:ascii="Arial" w:hAnsi="Arial"/>
          <w:i/>
          <w:lang w:val="en-US"/>
        </w:rPr>
        <w:t xml:space="preserve">e for the control of disallowed </w:t>
      </w:r>
      <w:r w:rsidRPr="00611D71">
        <w:rPr>
          <w:rFonts w:ascii="Arial" w:hAnsi="Arial"/>
          <w:i/>
          <w:lang w:val="en-US"/>
        </w:rPr>
        <w:t>time/unauthorized overtime. Only ti</w:t>
      </w:r>
      <w:r>
        <w:rPr>
          <w:rFonts w:ascii="Arial" w:hAnsi="Arial"/>
          <w:i/>
          <w:lang w:val="en-US"/>
        </w:rPr>
        <w:t xml:space="preserve">me on the clock, which has been </w:t>
      </w:r>
      <w:r w:rsidRPr="00611D71">
        <w:rPr>
          <w:rFonts w:ascii="Arial" w:hAnsi="Arial"/>
          <w:i/>
          <w:lang w:val="en-US"/>
        </w:rPr>
        <w:t>documented as time not worked by th</w:t>
      </w:r>
      <w:r>
        <w:rPr>
          <w:rFonts w:ascii="Arial" w:hAnsi="Arial"/>
          <w:i/>
          <w:lang w:val="en-US"/>
        </w:rPr>
        <w:t xml:space="preserve">e employee's supervisor, may be </w:t>
      </w:r>
      <w:r w:rsidRPr="00611D71">
        <w:rPr>
          <w:rFonts w:ascii="Arial" w:hAnsi="Arial"/>
          <w:i/>
          <w:lang w:val="en-US"/>
        </w:rPr>
        <w:t>disallowed.</w:t>
      </w:r>
    </w:p>
    <w:p w14:paraId="48A196A2" w14:textId="77777777" w:rsidR="00961BE5" w:rsidRPr="00611D71" w:rsidRDefault="00961BE5" w:rsidP="00961BE5">
      <w:pPr>
        <w:pStyle w:val="BodyText"/>
        <w:spacing w:line="276" w:lineRule="auto"/>
        <w:ind w:left="720"/>
        <w:jc w:val="left"/>
        <w:rPr>
          <w:rFonts w:ascii="Arial" w:hAnsi="Arial"/>
          <w:i/>
          <w:lang w:val="en-US"/>
        </w:rPr>
      </w:pPr>
    </w:p>
    <w:p w14:paraId="7A1C9027" w14:textId="77777777" w:rsidR="00611D71" w:rsidRPr="00611D71" w:rsidRDefault="00611D71" w:rsidP="00961BE5">
      <w:pPr>
        <w:pStyle w:val="BodyText"/>
        <w:spacing w:line="276" w:lineRule="auto"/>
        <w:ind w:left="1440"/>
        <w:jc w:val="left"/>
        <w:rPr>
          <w:rFonts w:ascii="Arial" w:hAnsi="Arial"/>
          <w:i/>
          <w:lang w:val="en-US"/>
        </w:rPr>
      </w:pPr>
      <w:r w:rsidRPr="00611D71">
        <w:rPr>
          <w:rFonts w:ascii="Arial" w:hAnsi="Arial"/>
          <w:i/>
          <w:lang w:val="en-US"/>
        </w:rPr>
        <w:t xml:space="preserve">b. Document incidence of time disallowance </w:t>
      </w:r>
      <w:r w:rsidR="00961BE5">
        <w:rPr>
          <w:rFonts w:ascii="Arial" w:hAnsi="Arial"/>
          <w:i/>
          <w:lang w:val="en-US"/>
        </w:rPr>
        <w:t xml:space="preserve">on PS Form 1017-A as </w:t>
      </w:r>
      <w:r w:rsidRPr="00611D71">
        <w:rPr>
          <w:rFonts w:ascii="Arial" w:hAnsi="Arial"/>
          <w:i/>
          <w:lang w:val="en-US"/>
        </w:rPr>
        <w:t>follows:</w:t>
      </w:r>
    </w:p>
    <w:p w14:paraId="34D31710" w14:textId="77777777" w:rsidR="00611D71" w:rsidRDefault="00611D71" w:rsidP="00961BE5">
      <w:pPr>
        <w:pStyle w:val="BodyText"/>
        <w:spacing w:line="276" w:lineRule="auto"/>
        <w:ind w:left="720"/>
        <w:jc w:val="left"/>
        <w:rPr>
          <w:rFonts w:ascii="Arial" w:hAnsi="Arial"/>
          <w:i/>
        </w:rPr>
      </w:pPr>
    </w:p>
    <w:p w14:paraId="2128940F" w14:textId="77777777" w:rsidR="00961BE5" w:rsidRPr="00961BE5" w:rsidRDefault="00961BE5" w:rsidP="00961BE5">
      <w:pPr>
        <w:pStyle w:val="BodyText"/>
        <w:spacing w:line="276" w:lineRule="auto"/>
        <w:ind w:left="720"/>
        <w:jc w:val="left"/>
        <w:rPr>
          <w:rFonts w:ascii="Arial" w:hAnsi="Arial"/>
          <w:i/>
          <w:lang w:val="en-US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 w:rsidRPr="00961BE5">
        <w:rPr>
          <w:rFonts w:ascii="Arial" w:hAnsi="Arial"/>
          <w:i/>
          <w:lang w:val="en-US"/>
        </w:rPr>
        <w:t xml:space="preserve">Block 1: </w:t>
      </w:r>
      <w:r>
        <w:rPr>
          <w:rFonts w:ascii="Arial" w:hAnsi="Arial"/>
          <w:i/>
          <w:lang w:val="en-US"/>
        </w:rPr>
        <w:tab/>
      </w:r>
      <w:r w:rsidRPr="00961BE5">
        <w:rPr>
          <w:rFonts w:ascii="Arial" w:hAnsi="Arial"/>
          <w:i/>
          <w:lang w:val="en-US"/>
        </w:rPr>
        <w:t>Date of the incident.</w:t>
      </w:r>
    </w:p>
    <w:p w14:paraId="2CC4D5B9" w14:textId="77777777" w:rsidR="00961BE5" w:rsidRPr="00961BE5" w:rsidRDefault="00961BE5" w:rsidP="00961BE5">
      <w:pPr>
        <w:pStyle w:val="BodyText"/>
        <w:spacing w:line="276" w:lineRule="auto"/>
        <w:ind w:left="1440" w:firstLine="720"/>
        <w:jc w:val="left"/>
        <w:rPr>
          <w:rFonts w:ascii="Arial" w:hAnsi="Arial"/>
          <w:i/>
          <w:lang w:val="en-US"/>
        </w:rPr>
      </w:pPr>
      <w:r w:rsidRPr="00961BE5">
        <w:rPr>
          <w:rFonts w:ascii="Arial" w:hAnsi="Arial"/>
          <w:i/>
          <w:lang w:val="en-US"/>
        </w:rPr>
        <w:t xml:space="preserve">Block 2: </w:t>
      </w:r>
      <w:r>
        <w:rPr>
          <w:rFonts w:ascii="Arial" w:hAnsi="Arial"/>
          <w:i/>
          <w:lang w:val="en-US"/>
        </w:rPr>
        <w:tab/>
      </w:r>
      <w:r w:rsidRPr="00961BE5">
        <w:rPr>
          <w:rFonts w:ascii="Arial" w:hAnsi="Arial"/>
          <w:i/>
          <w:lang w:val="en-US"/>
        </w:rPr>
        <w:t>Year.</w:t>
      </w:r>
    </w:p>
    <w:p w14:paraId="1647DE9F" w14:textId="77777777" w:rsidR="00961BE5" w:rsidRPr="00961BE5" w:rsidRDefault="00961BE5" w:rsidP="00961BE5">
      <w:pPr>
        <w:pStyle w:val="BodyText"/>
        <w:spacing w:line="276" w:lineRule="auto"/>
        <w:ind w:left="1440" w:firstLine="720"/>
        <w:jc w:val="left"/>
        <w:rPr>
          <w:rFonts w:ascii="Arial" w:hAnsi="Arial"/>
          <w:i/>
          <w:lang w:val="en-US"/>
        </w:rPr>
      </w:pPr>
      <w:r w:rsidRPr="00961BE5">
        <w:rPr>
          <w:rFonts w:ascii="Arial" w:hAnsi="Arial"/>
          <w:i/>
          <w:lang w:val="en-US"/>
        </w:rPr>
        <w:t xml:space="preserve">Block 3: </w:t>
      </w:r>
      <w:r>
        <w:rPr>
          <w:rFonts w:ascii="Arial" w:hAnsi="Arial"/>
          <w:i/>
          <w:lang w:val="en-US"/>
        </w:rPr>
        <w:tab/>
      </w:r>
      <w:r w:rsidRPr="00961BE5">
        <w:rPr>
          <w:rFonts w:ascii="Arial" w:hAnsi="Arial"/>
          <w:i/>
          <w:lang w:val="en-US"/>
        </w:rPr>
        <w:t>Pay period.</w:t>
      </w:r>
    </w:p>
    <w:p w14:paraId="5E342704" w14:textId="77777777" w:rsidR="00961BE5" w:rsidRPr="00961BE5" w:rsidRDefault="00961BE5" w:rsidP="00961BE5">
      <w:pPr>
        <w:pStyle w:val="BodyText"/>
        <w:spacing w:line="276" w:lineRule="auto"/>
        <w:ind w:left="1440" w:firstLine="720"/>
        <w:jc w:val="left"/>
        <w:rPr>
          <w:rFonts w:ascii="Arial" w:hAnsi="Arial"/>
          <w:i/>
          <w:lang w:val="en-US"/>
        </w:rPr>
      </w:pPr>
      <w:r w:rsidRPr="00961BE5">
        <w:rPr>
          <w:rFonts w:ascii="Arial" w:hAnsi="Arial"/>
          <w:i/>
          <w:lang w:val="en-US"/>
        </w:rPr>
        <w:t xml:space="preserve">Block 4: </w:t>
      </w:r>
      <w:r>
        <w:rPr>
          <w:rFonts w:ascii="Arial" w:hAnsi="Arial"/>
          <w:i/>
          <w:lang w:val="en-US"/>
        </w:rPr>
        <w:tab/>
      </w:r>
      <w:r w:rsidRPr="00961BE5">
        <w:rPr>
          <w:rFonts w:ascii="Arial" w:hAnsi="Arial"/>
          <w:i/>
          <w:lang w:val="en-US"/>
        </w:rPr>
        <w:t>Week.</w:t>
      </w:r>
    </w:p>
    <w:p w14:paraId="11C9B992" w14:textId="77777777" w:rsidR="00961BE5" w:rsidRPr="00961BE5" w:rsidRDefault="00961BE5" w:rsidP="00961BE5">
      <w:pPr>
        <w:pStyle w:val="BodyText"/>
        <w:spacing w:line="276" w:lineRule="auto"/>
        <w:ind w:left="1440" w:firstLine="720"/>
        <w:jc w:val="left"/>
        <w:rPr>
          <w:rFonts w:ascii="Arial" w:hAnsi="Arial"/>
          <w:i/>
          <w:lang w:val="en-US"/>
        </w:rPr>
      </w:pPr>
      <w:r w:rsidRPr="00961BE5">
        <w:rPr>
          <w:rFonts w:ascii="Arial" w:hAnsi="Arial"/>
          <w:i/>
          <w:lang w:val="en-US"/>
        </w:rPr>
        <w:t xml:space="preserve">Block 5: </w:t>
      </w:r>
      <w:r>
        <w:rPr>
          <w:rFonts w:ascii="Arial" w:hAnsi="Arial"/>
          <w:i/>
          <w:lang w:val="en-US"/>
        </w:rPr>
        <w:tab/>
      </w:r>
      <w:r w:rsidRPr="00961BE5">
        <w:rPr>
          <w:rFonts w:ascii="Arial" w:hAnsi="Arial"/>
          <w:i/>
          <w:lang w:val="en-US"/>
        </w:rPr>
        <w:t>Day.</w:t>
      </w:r>
    </w:p>
    <w:p w14:paraId="02E0C5D9" w14:textId="77777777" w:rsidR="00961BE5" w:rsidRPr="00961BE5" w:rsidRDefault="00961BE5" w:rsidP="00961BE5">
      <w:pPr>
        <w:pStyle w:val="BodyText"/>
        <w:spacing w:line="276" w:lineRule="auto"/>
        <w:ind w:left="1440" w:firstLine="720"/>
        <w:jc w:val="left"/>
        <w:rPr>
          <w:rFonts w:ascii="Arial" w:hAnsi="Arial"/>
          <w:i/>
          <w:lang w:val="en-US"/>
        </w:rPr>
      </w:pPr>
      <w:r w:rsidRPr="00961BE5">
        <w:rPr>
          <w:rFonts w:ascii="Arial" w:hAnsi="Arial"/>
          <w:i/>
          <w:lang w:val="en-US"/>
        </w:rPr>
        <w:t xml:space="preserve">Block 6: </w:t>
      </w:r>
      <w:r>
        <w:rPr>
          <w:rFonts w:ascii="Arial" w:hAnsi="Arial"/>
          <w:i/>
          <w:lang w:val="en-US"/>
        </w:rPr>
        <w:tab/>
      </w:r>
      <w:r w:rsidRPr="00961BE5">
        <w:rPr>
          <w:rFonts w:ascii="Arial" w:hAnsi="Arial"/>
          <w:i/>
          <w:lang w:val="en-US"/>
        </w:rPr>
        <w:t>Total clock time in hours and hundredths.</w:t>
      </w:r>
    </w:p>
    <w:p w14:paraId="0412C4F7" w14:textId="77777777" w:rsidR="00961BE5" w:rsidRPr="00961BE5" w:rsidRDefault="00961BE5" w:rsidP="00961BE5">
      <w:pPr>
        <w:pStyle w:val="BodyText"/>
        <w:spacing w:line="276" w:lineRule="auto"/>
        <w:ind w:left="1440" w:firstLine="720"/>
        <w:jc w:val="left"/>
        <w:rPr>
          <w:rFonts w:ascii="Arial" w:hAnsi="Arial"/>
          <w:i/>
          <w:lang w:val="en-US"/>
        </w:rPr>
      </w:pPr>
      <w:r w:rsidRPr="00961BE5">
        <w:rPr>
          <w:rFonts w:ascii="Arial" w:hAnsi="Arial"/>
          <w:i/>
          <w:lang w:val="en-US"/>
        </w:rPr>
        <w:t xml:space="preserve">Block 7: </w:t>
      </w:r>
      <w:r>
        <w:rPr>
          <w:rFonts w:ascii="Arial" w:hAnsi="Arial"/>
          <w:i/>
          <w:lang w:val="en-US"/>
        </w:rPr>
        <w:tab/>
      </w:r>
      <w:r w:rsidRPr="00961BE5">
        <w:rPr>
          <w:rFonts w:ascii="Arial" w:hAnsi="Arial"/>
          <w:i/>
          <w:lang w:val="en-US"/>
        </w:rPr>
        <w:t>Total time disallowed in hours and hundredths.</w:t>
      </w:r>
    </w:p>
    <w:p w14:paraId="5F1AF4DF" w14:textId="77777777" w:rsidR="00961BE5" w:rsidRPr="00961BE5" w:rsidRDefault="00961BE5" w:rsidP="00961BE5">
      <w:pPr>
        <w:pStyle w:val="BodyText"/>
        <w:spacing w:line="276" w:lineRule="auto"/>
        <w:ind w:left="1440" w:firstLine="720"/>
        <w:jc w:val="left"/>
        <w:rPr>
          <w:rFonts w:ascii="Arial" w:hAnsi="Arial"/>
          <w:i/>
          <w:lang w:val="en-US"/>
        </w:rPr>
      </w:pPr>
      <w:r w:rsidRPr="00961BE5">
        <w:rPr>
          <w:rFonts w:ascii="Arial" w:hAnsi="Arial"/>
          <w:i/>
          <w:lang w:val="en-US"/>
        </w:rPr>
        <w:t xml:space="preserve">Block 8: </w:t>
      </w:r>
      <w:r>
        <w:rPr>
          <w:rFonts w:ascii="Arial" w:hAnsi="Arial"/>
          <w:i/>
          <w:lang w:val="en-US"/>
        </w:rPr>
        <w:tab/>
      </w:r>
      <w:r w:rsidRPr="00961BE5">
        <w:rPr>
          <w:rFonts w:ascii="Arial" w:hAnsi="Arial"/>
          <w:i/>
          <w:lang w:val="en-US"/>
        </w:rPr>
        <w:t>Initials of supervisor annotating the disallowance.</w:t>
      </w:r>
    </w:p>
    <w:p w14:paraId="2831083D" w14:textId="77777777" w:rsidR="00961BE5" w:rsidRPr="00961BE5" w:rsidRDefault="00961BE5" w:rsidP="00961BE5">
      <w:pPr>
        <w:pStyle w:val="BodyText"/>
        <w:spacing w:line="276" w:lineRule="auto"/>
        <w:ind w:left="3600" w:hanging="1440"/>
        <w:jc w:val="left"/>
        <w:rPr>
          <w:rFonts w:ascii="Arial" w:hAnsi="Arial"/>
          <w:i/>
          <w:lang w:val="en-US"/>
        </w:rPr>
      </w:pPr>
      <w:r w:rsidRPr="00961BE5">
        <w:rPr>
          <w:rFonts w:ascii="Arial" w:hAnsi="Arial"/>
          <w:i/>
          <w:lang w:val="en-US"/>
        </w:rPr>
        <w:t xml:space="preserve">Block 9: </w:t>
      </w:r>
      <w:r>
        <w:rPr>
          <w:rFonts w:ascii="Arial" w:hAnsi="Arial"/>
          <w:i/>
          <w:lang w:val="en-US"/>
        </w:rPr>
        <w:tab/>
      </w:r>
      <w:r w:rsidRPr="00961BE5">
        <w:rPr>
          <w:rFonts w:ascii="Arial" w:hAnsi="Arial"/>
          <w:i/>
          <w:lang w:val="en-US"/>
        </w:rPr>
        <w:t>The date the employee was notified of the disallowance.</w:t>
      </w:r>
    </w:p>
    <w:p w14:paraId="7C15D2AA" w14:textId="77777777" w:rsidR="00961BE5" w:rsidRPr="00961BE5" w:rsidRDefault="00961BE5" w:rsidP="00961BE5">
      <w:pPr>
        <w:pStyle w:val="BodyText"/>
        <w:spacing w:line="276" w:lineRule="auto"/>
        <w:ind w:left="3600" w:hanging="1440"/>
        <w:jc w:val="left"/>
        <w:rPr>
          <w:rFonts w:ascii="Arial" w:hAnsi="Arial"/>
          <w:i/>
          <w:lang w:val="en-US"/>
        </w:rPr>
      </w:pPr>
      <w:r w:rsidRPr="00961BE5">
        <w:rPr>
          <w:rFonts w:ascii="Arial" w:hAnsi="Arial"/>
          <w:i/>
          <w:lang w:val="en-US"/>
        </w:rPr>
        <w:t xml:space="preserve">Block 10: </w:t>
      </w:r>
      <w:r>
        <w:rPr>
          <w:rFonts w:ascii="Arial" w:hAnsi="Arial"/>
          <w:i/>
          <w:lang w:val="en-US"/>
        </w:rPr>
        <w:tab/>
      </w:r>
      <w:r w:rsidRPr="00961BE5">
        <w:rPr>
          <w:rFonts w:ascii="Arial" w:hAnsi="Arial"/>
          <w:i/>
          <w:lang w:val="en-US"/>
        </w:rPr>
        <w:t>The applicable disallowance code (codes appear on the</w:t>
      </w:r>
      <w:r>
        <w:rPr>
          <w:rFonts w:ascii="Arial" w:hAnsi="Arial"/>
          <w:i/>
          <w:lang w:val="en-US"/>
        </w:rPr>
        <w:t xml:space="preserve"> </w:t>
      </w:r>
      <w:r w:rsidRPr="00961BE5">
        <w:rPr>
          <w:rFonts w:ascii="Arial" w:hAnsi="Arial"/>
          <w:i/>
          <w:lang w:val="en-US"/>
        </w:rPr>
        <w:t>reverse of PS Form 1017-A).</w:t>
      </w:r>
    </w:p>
    <w:p w14:paraId="6C3FC109" w14:textId="77777777" w:rsidR="00961BE5" w:rsidRDefault="00961BE5" w:rsidP="00961BE5">
      <w:pPr>
        <w:pStyle w:val="BodyText"/>
        <w:spacing w:line="276" w:lineRule="auto"/>
        <w:ind w:left="1440" w:firstLine="720"/>
        <w:jc w:val="left"/>
        <w:rPr>
          <w:rFonts w:ascii="Arial" w:hAnsi="Arial"/>
          <w:i/>
          <w:lang w:val="en-US"/>
        </w:rPr>
      </w:pPr>
      <w:r w:rsidRPr="00961BE5">
        <w:rPr>
          <w:rFonts w:ascii="Arial" w:hAnsi="Arial"/>
          <w:i/>
          <w:lang w:val="en-US"/>
        </w:rPr>
        <w:t>Block 11</w:t>
      </w:r>
      <w:r w:rsidR="00705058">
        <w:rPr>
          <w:rFonts w:ascii="Arial" w:hAnsi="Arial"/>
          <w:i/>
          <w:lang w:val="en-US"/>
        </w:rPr>
        <w:t>:</w:t>
      </w:r>
      <w:r w:rsidRPr="00961BE5">
        <w:rPr>
          <w:rFonts w:ascii="Arial" w:hAnsi="Arial"/>
          <w:i/>
          <w:lang w:val="en-US"/>
        </w:rPr>
        <w:t xml:space="preserve"> </w:t>
      </w:r>
      <w:r>
        <w:rPr>
          <w:rFonts w:ascii="Arial" w:hAnsi="Arial"/>
          <w:i/>
          <w:lang w:val="en-US"/>
        </w:rPr>
        <w:tab/>
      </w:r>
      <w:r w:rsidRPr="00961BE5">
        <w:rPr>
          <w:rFonts w:ascii="Arial" w:hAnsi="Arial"/>
          <w:i/>
          <w:lang w:val="en-US"/>
        </w:rPr>
        <w:t>Enter remarks documenting reason for disallowance.</w:t>
      </w:r>
    </w:p>
    <w:p w14:paraId="64DD6B15" w14:textId="77777777" w:rsidR="00961BE5" w:rsidRPr="00611D71" w:rsidRDefault="00961BE5" w:rsidP="00961BE5">
      <w:pPr>
        <w:pStyle w:val="BodyText"/>
        <w:spacing w:line="276" w:lineRule="auto"/>
        <w:ind w:left="720" w:firstLine="720"/>
        <w:jc w:val="left"/>
        <w:rPr>
          <w:rFonts w:ascii="Arial" w:hAnsi="Arial"/>
          <w:i/>
        </w:rPr>
      </w:pPr>
    </w:p>
    <w:p w14:paraId="1D61E55D" w14:textId="77777777" w:rsidR="00155E5C" w:rsidRPr="00F3144A" w:rsidRDefault="00155E5C" w:rsidP="0042551F">
      <w:pPr>
        <w:pStyle w:val="BodyText"/>
        <w:numPr>
          <w:ilvl w:val="0"/>
          <w:numId w:val="2"/>
        </w:numPr>
        <w:tabs>
          <w:tab w:val="clear" w:pos="465"/>
        </w:tabs>
        <w:spacing w:line="276" w:lineRule="auto"/>
        <w:jc w:val="left"/>
        <w:rPr>
          <w:rFonts w:ascii="Arial" w:hAnsi="Arial"/>
          <w:lang w:val="en-US"/>
        </w:rPr>
      </w:pPr>
      <w:r w:rsidRPr="00F3144A">
        <w:rPr>
          <w:rFonts w:ascii="Arial" w:hAnsi="Arial"/>
          <w:lang w:val="en-US"/>
        </w:rPr>
        <w:t>Handbook F-21</w:t>
      </w:r>
      <w:r w:rsidR="008E28C9">
        <w:rPr>
          <w:rFonts w:ascii="Arial" w:hAnsi="Arial"/>
          <w:lang w:val="en-US"/>
        </w:rPr>
        <w:t>,</w:t>
      </w:r>
      <w:r w:rsidRPr="00F3144A">
        <w:rPr>
          <w:rFonts w:ascii="Arial" w:hAnsi="Arial"/>
          <w:lang w:val="en-US"/>
        </w:rPr>
        <w:t xml:space="preserve"> Section 146.26 provides in part:</w:t>
      </w:r>
    </w:p>
    <w:p w14:paraId="4FA8E75E" w14:textId="77777777" w:rsidR="00155E5C" w:rsidRPr="00F3144A" w:rsidRDefault="00155E5C" w:rsidP="00961BE5">
      <w:pPr>
        <w:pStyle w:val="BodyText"/>
        <w:spacing w:line="276" w:lineRule="auto"/>
        <w:jc w:val="left"/>
        <w:rPr>
          <w:rFonts w:ascii="Arial" w:hAnsi="Arial"/>
          <w:lang w:val="en-US"/>
        </w:rPr>
      </w:pPr>
    </w:p>
    <w:p w14:paraId="1DC0DF09" w14:textId="77777777" w:rsidR="00155E5C" w:rsidRPr="00574947" w:rsidRDefault="00155E5C" w:rsidP="00961BE5">
      <w:pPr>
        <w:pStyle w:val="ListParagraph"/>
        <w:spacing w:after="160" w:line="259" w:lineRule="auto"/>
        <w:ind w:firstLine="720"/>
        <w:rPr>
          <w:rFonts w:ascii="Arial" w:hAnsi="Arial"/>
          <w:b/>
          <w:i/>
        </w:rPr>
      </w:pPr>
      <w:r w:rsidRPr="00574947">
        <w:rPr>
          <w:rFonts w:ascii="Arial" w:hAnsi="Arial"/>
          <w:b/>
          <w:i/>
        </w:rPr>
        <w:t xml:space="preserve">Creditable Work Time </w:t>
      </w:r>
    </w:p>
    <w:p w14:paraId="0B39269A" w14:textId="77777777" w:rsidR="00585BA0" w:rsidRDefault="00155E5C" w:rsidP="00961BE5">
      <w:pPr>
        <w:pStyle w:val="ListParagraph"/>
        <w:spacing w:after="160" w:line="259" w:lineRule="auto"/>
        <w:ind w:left="1440"/>
        <w:rPr>
          <w:rFonts w:ascii="Arial" w:hAnsi="Arial"/>
          <w:i/>
        </w:rPr>
      </w:pPr>
      <w:r w:rsidRPr="00F3144A">
        <w:rPr>
          <w:rFonts w:ascii="Arial" w:hAnsi="Arial"/>
          <w:i/>
        </w:rPr>
        <w:t xml:space="preserve">Supervisors must credit employees with </w:t>
      </w:r>
      <w:proofErr w:type="spellStart"/>
      <w:r w:rsidRPr="00F3144A">
        <w:rPr>
          <w:rFonts w:ascii="Arial" w:hAnsi="Arial"/>
          <w:i/>
        </w:rPr>
        <w:t>all time</w:t>
      </w:r>
      <w:proofErr w:type="spellEnd"/>
      <w:r w:rsidRPr="00F3144A">
        <w:rPr>
          <w:rFonts w:ascii="Arial" w:hAnsi="Arial"/>
          <w:i/>
        </w:rPr>
        <w:t xml:space="preserve"> designated as work time under the Fair Labor Standards Act (FLSA).</w:t>
      </w:r>
    </w:p>
    <w:p w14:paraId="2A8A9C9E" w14:textId="77777777" w:rsidR="00585BA0" w:rsidRDefault="00585BA0" w:rsidP="00961BE5">
      <w:pPr>
        <w:pStyle w:val="ListParagraph"/>
        <w:overflowPunct/>
        <w:spacing w:line="276" w:lineRule="auto"/>
        <w:textAlignment w:val="auto"/>
        <w:rPr>
          <w:rFonts w:ascii="Arial" w:hAnsi="Arial" w:cs="Arial"/>
          <w:szCs w:val="24"/>
        </w:rPr>
      </w:pPr>
    </w:p>
    <w:p w14:paraId="22A7157E" w14:textId="77777777" w:rsidR="00155E5C" w:rsidRPr="004878B2" w:rsidRDefault="00B4744A" w:rsidP="0042551F">
      <w:pPr>
        <w:pStyle w:val="ListParagraph"/>
        <w:numPr>
          <w:ilvl w:val="0"/>
          <w:numId w:val="2"/>
        </w:numPr>
        <w:tabs>
          <w:tab w:val="clear" w:pos="465"/>
        </w:tabs>
        <w:overflowPunct/>
        <w:spacing w:line="276" w:lineRule="auto"/>
        <w:ind w:left="450" w:hanging="360"/>
        <w:textAlignment w:val="auto"/>
        <w:rPr>
          <w:rFonts w:ascii="Arial" w:hAnsi="Arial"/>
        </w:rPr>
      </w:pPr>
      <w:r w:rsidRPr="004878B2">
        <w:rPr>
          <w:rFonts w:ascii="Arial" w:hAnsi="Arial" w:cs="Arial"/>
          <w:szCs w:val="24"/>
        </w:rPr>
        <w:lastRenderedPageBreak/>
        <w:t>Article 5 prohibits management from taking actions contradicting their obligations under the law, specifically t</w:t>
      </w:r>
      <w:r w:rsidR="00585BA0" w:rsidRPr="004878B2">
        <w:rPr>
          <w:rFonts w:ascii="Arial" w:hAnsi="Arial" w:cs="Arial"/>
          <w:szCs w:val="24"/>
        </w:rPr>
        <w:t xml:space="preserve">he Fair Labor Standards Act (FLSA) </w:t>
      </w:r>
      <w:r w:rsidRPr="004878B2">
        <w:rPr>
          <w:rFonts w:ascii="Arial" w:hAnsi="Arial" w:cs="Arial"/>
          <w:szCs w:val="24"/>
        </w:rPr>
        <w:t xml:space="preserve">which </w:t>
      </w:r>
      <w:r w:rsidR="00585BA0" w:rsidRPr="004878B2">
        <w:rPr>
          <w:rFonts w:ascii="Arial" w:hAnsi="Arial" w:cs="Arial"/>
          <w:szCs w:val="24"/>
        </w:rPr>
        <w:t>requires management by law to pay carr</w:t>
      </w:r>
      <w:r w:rsidR="004878B2" w:rsidRPr="004878B2">
        <w:rPr>
          <w:rFonts w:ascii="Arial" w:hAnsi="Arial" w:cs="Arial"/>
          <w:szCs w:val="24"/>
        </w:rPr>
        <w:t>iers for all time spent working.</w:t>
      </w:r>
    </w:p>
    <w:p w14:paraId="7EF0502C" w14:textId="77777777" w:rsidR="00A03C9C" w:rsidRPr="00A03C9C" w:rsidRDefault="00A03C9C" w:rsidP="00AD1278">
      <w:pPr>
        <w:pStyle w:val="BodyText"/>
        <w:spacing w:line="276" w:lineRule="auto"/>
        <w:jc w:val="left"/>
        <w:rPr>
          <w:rFonts w:ascii="Arial" w:eastAsia="Calibri" w:hAnsi="Arial" w:cs="Arial"/>
          <w:szCs w:val="24"/>
          <w:lang w:val="en-US"/>
        </w:rPr>
      </w:pPr>
    </w:p>
    <w:p w14:paraId="64409A2C" w14:textId="77777777" w:rsidR="00853F4B" w:rsidRPr="004878B2" w:rsidRDefault="008035F2" w:rsidP="00961BE5">
      <w:pPr>
        <w:pStyle w:val="BodyText"/>
        <w:spacing w:line="276" w:lineRule="auto"/>
        <w:jc w:val="left"/>
        <w:rPr>
          <w:rFonts w:ascii="Arial" w:hAnsi="Arial" w:cs="Arial"/>
          <w:b/>
          <w:sz w:val="28"/>
          <w:szCs w:val="28"/>
        </w:rPr>
      </w:pPr>
      <w:r w:rsidRPr="00F232F4">
        <w:rPr>
          <w:rFonts w:ascii="Arial" w:hAnsi="Arial" w:cs="Arial"/>
          <w:b/>
          <w:sz w:val="28"/>
          <w:szCs w:val="28"/>
        </w:rPr>
        <w:t>Contentions:</w:t>
      </w:r>
    </w:p>
    <w:p w14:paraId="1D67834C" w14:textId="77777777" w:rsidR="001F68EB" w:rsidRDefault="001F68EB" w:rsidP="00961BE5">
      <w:pPr>
        <w:pStyle w:val="BodyText"/>
        <w:spacing w:line="276" w:lineRule="auto"/>
        <w:jc w:val="left"/>
        <w:rPr>
          <w:rFonts w:ascii="Arial" w:hAnsi="Arial" w:cs="Arial"/>
          <w:szCs w:val="24"/>
          <w:lang w:val="en-US"/>
        </w:rPr>
      </w:pPr>
    </w:p>
    <w:p w14:paraId="2724B102" w14:textId="77777777" w:rsidR="001F68EB" w:rsidRPr="00A70ED4" w:rsidRDefault="001F68EB" w:rsidP="0042551F">
      <w:pPr>
        <w:pStyle w:val="BodyText"/>
        <w:numPr>
          <w:ilvl w:val="0"/>
          <w:numId w:val="42"/>
        </w:numPr>
        <w:tabs>
          <w:tab w:val="clear" w:pos="465"/>
          <w:tab w:val="num" w:pos="450"/>
        </w:tabs>
        <w:spacing w:line="276" w:lineRule="auto"/>
        <w:ind w:left="450" w:hanging="360"/>
        <w:jc w:val="left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Management has failed to provide any evidence Letter Carrier(s) </w:t>
      </w:r>
      <w:r w:rsidR="008C011A">
        <w:rPr>
          <w:rFonts w:ascii="Arial" w:hAnsi="Arial" w:cs="Arial"/>
          <w:b/>
          <w:bCs/>
          <w:szCs w:val="24"/>
          <w:u w:val="single"/>
          <w:lang w:val="en-US"/>
        </w:rPr>
        <w:t>[N</w:t>
      </w:r>
      <w:r w:rsidRPr="00A70ED4">
        <w:rPr>
          <w:rFonts w:ascii="Arial" w:hAnsi="Arial" w:cs="Arial"/>
          <w:b/>
          <w:bCs/>
          <w:szCs w:val="24"/>
          <w:u w:val="single"/>
          <w:lang w:val="en-US"/>
        </w:rPr>
        <w:t>ame(s)]</w:t>
      </w:r>
      <w:r w:rsidR="009566A7">
        <w:rPr>
          <w:rFonts w:ascii="Arial" w:hAnsi="Arial" w:cs="Arial"/>
          <w:b/>
          <w:bCs/>
          <w:szCs w:val="24"/>
          <w:lang w:val="en-US"/>
        </w:rPr>
        <w:t xml:space="preserve"> </w:t>
      </w:r>
      <w:r w:rsidR="009566A7">
        <w:rPr>
          <w:rFonts w:ascii="Arial" w:hAnsi="Arial" w:cs="Arial"/>
          <w:szCs w:val="24"/>
          <w:lang w:val="en-US"/>
        </w:rPr>
        <w:t>was</w:t>
      </w:r>
      <w:r>
        <w:rPr>
          <w:rFonts w:ascii="Arial" w:hAnsi="Arial" w:cs="Arial"/>
          <w:szCs w:val="24"/>
          <w:lang w:val="en-US"/>
        </w:rPr>
        <w:t xml:space="preserve"> not performing letter carrier duties during the time edited </w:t>
      </w:r>
      <w:r w:rsidR="008E28C9">
        <w:rPr>
          <w:rFonts w:ascii="Arial" w:hAnsi="Arial" w:cs="Arial"/>
          <w:szCs w:val="24"/>
          <w:lang w:val="en-US"/>
        </w:rPr>
        <w:t xml:space="preserve">and disallowed </w:t>
      </w:r>
      <w:r>
        <w:rPr>
          <w:rFonts w:ascii="Arial" w:hAnsi="Arial" w:cs="Arial"/>
          <w:szCs w:val="24"/>
          <w:lang w:val="en-US"/>
        </w:rPr>
        <w:t xml:space="preserve">by management.  This is documented by a copy of </w:t>
      </w:r>
      <w:r w:rsidR="00705058">
        <w:rPr>
          <w:rFonts w:ascii="Arial" w:hAnsi="Arial" w:cs="Arial"/>
          <w:szCs w:val="24"/>
          <w:lang w:val="en-US"/>
        </w:rPr>
        <w:t xml:space="preserve">(or lack of) </w:t>
      </w:r>
      <w:r>
        <w:rPr>
          <w:rFonts w:ascii="Arial" w:hAnsi="Arial" w:cs="Arial"/>
          <w:szCs w:val="24"/>
          <w:lang w:val="en-US"/>
        </w:rPr>
        <w:t>the PS Form 1017</w:t>
      </w:r>
      <w:r w:rsidR="008E28C9">
        <w:rPr>
          <w:rFonts w:ascii="Arial" w:hAnsi="Arial" w:cs="Arial"/>
          <w:szCs w:val="24"/>
          <w:lang w:val="en-US"/>
        </w:rPr>
        <w:t>-</w:t>
      </w:r>
      <w:r>
        <w:rPr>
          <w:rFonts w:ascii="Arial" w:hAnsi="Arial" w:cs="Arial"/>
          <w:szCs w:val="24"/>
          <w:lang w:val="en-US"/>
        </w:rPr>
        <w:t>A</w:t>
      </w:r>
      <w:r w:rsidR="008E28C9">
        <w:rPr>
          <w:rFonts w:ascii="Arial" w:hAnsi="Arial" w:cs="Arial"/>
          <w:szCs w:val="24"/>
          <w:lang w:val="en-US"/>
        </w:rPr>
        <w:t>,</w:t>
      </w:r>
      <w:r>
        <w:rPr>
          <w:rFonts w:ascii="Arial" w:hAnsi="Arial" w:cs="Arial"/>
          <w:szCs w:val="24"/>
          <w:lang w:val="en-US"/>
        </w:rPr>
        <w:t xml:space="preserve"> </w:t>
      </w:r>
      <w:r w:rsidRPr="001F68EB">
        <w:rPr>
          <w:rFonts w:ascii="Arial" w:hAnsi="Arial" w:cs="Arial"/>
          <w:i/>
          <w:szCs w:val="24"/>
          <w:lang w:val="en-US"/>
        </w:rPr>
        <w:t>Time Disallowance Record</w:t>
      </w:r>
      <w:r>
        <w:rPr>
          <w:rFonts w:ascii="Arial" w:hAnsi="Arial" w:cs="Arial"/>
          <w:i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>in the case file.</w:t>
      </w:r>
    </w:p>
    <w:p w14:paraId="45A76E9F" w14:textId="77777777" w:rsidR="00A70ED4" w:rsidRPr="00A70ED4" w:rsidRDefault="00A70ED4" w:rsidP="00961BE5">
      <w:pPr>
        <w:pStyle w:val="BodyText"/>
        <w:spacing w:line="276" w:lineRule="auto"/>
        <w:ind w:left="720"/>
        <w:jc w:val="left"/>
        <w:rPr>
          <w:rFonts w:ascii="Arial" w:hAnsi="Arial" w:cs="Arial"/>
          <w:szCs w:val="24"/>
          <w:lang w:val="en-US"/>
        </w:rPr>
      </w:pPr>
    </w:p>
    <w:p w14:paraId="434B9BE2" w14:textId="77777777" w:rsidR="00574947" w:rsidRPr="004878B2" w:rsidRDefault="00D95CC3" w:rsidP="0042551F">
      <w:pPr>
        <w:pStyle w:val="BodyText"/>
        <w:numPr>
          <w:ilvl w:val="0"/>
          <w:numId w:val="2"/>
        </w:numPr>
        <w:tabs>
          <w:tab w:val="clear" w:pos="465"/>
          <w:tab w:val="num" w:pos="450"/>
        </w:tabs>
        <w:spacing w:line="276" w:lineRule="auto"/>
        <w:ind w:left="450" w:hanging="360"/>
        <w:jc w:val="left"/>
        <w:rPr>
          <w:rFonts w:ascii="Arial" w:hAnsi="Arial" w:cs="Arial"/>
          <w:szCs w:val="24"/>
          <w:lang w:val="en-US"/>
        </w:rPr>
      </w:pPr>
      <w:r w:rsidRPr="00574947">
        <w:rPr>
          <w:rFonts w:ascii="Arial" w:hAnsi="Arial" w:cs="Arial"/>
          <w:b/>
          <w:szCs w:val="24"/>
          <w:u w:val="single"/>
          <w:lang w:val="en-US"/>
        </w:rPr>
        <w:t>[Supervisor/Manager]</w:t>
      </w:r>
      <w:r w:rsidRPr="00574947">
        <w:rPr>
          <w:rFonts w:ascii="Arial" w:hAnsi="Arial" w:cs="Arial"/>
          <w:b/>
          <w:szCs w:val="24"/>
          <w:lang w:val="en-US"/>
        </w:rPr>
        <w:t xml:space="preserve"> </w:t>
      </w:r>
      <w:r w:rsidR="008C011A">
        <w:rPr>
          <w:rFonts w:ascii="Arial" w:hAnsi="Arial" w:cs="Arial"/>
          <w:b/>
          <w:szCs w:val="24"/>
          <w:u w:val="single"/>
          <w:lang w:val="en-US"/>
        </w:rPr>
        <w:t>[N</w:t>
      </w:r>
      <w:r w:rsidRPr="00574947">
        <w:rPr>
          <w:rFonts w:ascii="Arial" w:hAnsi="Arial" w:cs="Arial"/>
          <w:b/>
          <w:szCs w:val="24"/>
          <w:u w:val="single"/>
          <w:lang w:val="en-US"/>
        </w:rPr>
        <w:t>ame</w:t>
      </w:r>
      <w:r w:rsidR="00574947" w:rsidRPr="00574947">
        <w:rPr>
          <w:rFonts w:ascii="Arial" w:hAnsi="Arial" w:cs="Arial"/>
          <w:b/>
          <w:szCs w:val="24"/>
          <w:u w:val="single"/>
          <w:lang w:val="en-US"/>
        </w:rPr>
        <w:t>(s)</w:t>
      </w:r>
      <w:r w:rsidR="009566A7">
        <w:rPr>
          <w:rFonts w:ascii="Arial" w:hAnsi="Arial" w:cs="Arial"/>
          <w:b/>
          <w:szCs w:val="24"/>
          <w:u w:val="single"/>
          <w:lang w:val="en-US"/>
        </w:rPr>
        <w:t>]</w:t>
      </w:r>
      <w:r w:rsidRPr="00574947">
        <w:rPr>
          <w:rFonts w:ascii="Arial" w:hAnsi="Arial" w:cs="Arial"/>
          <w:szCs w:val="24"/>
          <w:lang w:val="en-US"/>
        </w:rPr>
        <w:t xml:space="preserve">’s false editing of Letter Carrier </w:t>
      </w:r>
      <w:r w:rsidR="009566A7">
        <w:rPr>
          <w:rFonts w:ascii="Arial" w:hAnsi="Arial" w:cs="Arial"/>
          <w:b/>
          <w:szCs w:val="24"/>
          <w:u w:val="single"/>
        </w:rPr>
        <w:t>[Name]</w:t>
      </w:r>
      <w:r w:rsidR="009566A7">
        <w:rPr>
          <w:rFonts w:ascii="Arial" w:hAnsi="Arial" w:cs="Arial"/>
          <w:b/>
          <w:szCs w:val="24"/>
          <w:lang w:val="en-US"/>
        </w:rPr>
        <w:t xml:space="preserve"> </w:t>
      </w:r>
      <w:r w:rsidRPr="00574947">
        <w:rPr>
          <w:rFonts w:ascii="Arial" w:hAnsi="Arial" w:cs="Arial"/>
          <w:szCs w:val="24"/>
          <w:lang w:val="en-US"/>
        </w:rPr>
        <w:t>work hou</w:t>
      </w:r>
      <w:r w:rsidR="009D6569" w:rsidRPr="00574947">
        <w:rPr>
          <w:rFonts w:ascii="Arial" w:hAnsi="Arial" w:cs="Arial"/>
          <w:szCs w:val="24"/>
          <w:lang w:val="en-US"/>
        </w:rPr>
        <w:t>rs resulted</w:t>
      </w:r>
      <w:r w:rsidRPr="00574947">
        <w:rPr>
          <w:rFonts w:ascii="Arial" w:hAnsi="Arial" w:cs="Arial"/>
          <w:szCs w:val="24"/>
          <w:lang w:val="en-US"/>
        </w:rPr>
        <w:t xml:space="preserve"> in a loss of </w:t>
      </w:r>
      <w:r w:rsidR="00574947" w:rsidRPr="00574947">
        <w:rPr>
          <w:rFonts w:ascii="Arial" w:hAnsi="Arial" w:cs="Arial"/>
          <w:szCs w:val="24"/>
          <w:lang w:val="en-US"/>
        </w:rPr>
        <w:t xml:space="preserve">pay for </w:t>
      </w:r>
      <w:r w:rsidRPr="00574947">
        <w:rPr>
          <w:rFonts w:ascii="Arial" w:hAnsi="Arial" w:cs="Arial"/>
          <w:b/>
          <w:szCs w:val="24"/>
          <w:u w:val="single"/>
          <w:lang w:val="en-US"/>
        </w:rPr>
        <w:t>[</w:t>
      </w:r>
      <w:proofErr w:type="spellStart"/>
      <w:r w:rsidRPr="00574947">
        <w:rPr>
          <w:rFonts w:ascii="Arial" w:hAnsi="Arial" w:cs="Arial"/>
          <w:b/>
          <w:szCs w:val="24"/>
          <w:u w:val="single"/>
          <w:lang w:val="en-US"/>
        </w:rPr>
        <w:t>hrs</w:t>
      </w:r>
      <w:proofErr w:type="spellEnd"/>
      <w:r w:rsidRPr="00574947">
        <w:rPr>
          <w:rFonts w:ascii="Arial" w:hAnsi="Arial" w:cs="Arial"/>
          <w:b/>
          <w:szCs w:val="24"/>
          <w:u w:val="single"/>
          <w:lang w:val="en-US"/>
        </w:rPr>
        <w:t>/</w:t>
      </w:r>
      <w:r w:rsidR="00833932">
        <w:rPr>
          <w:rFonts w:ascii="Arial" w:hAnsi="Arial" w:cs="Arial"/>
          <w:b/>
          <w:szCs w:val="24"/>
          <w:u w:val="single"/>
          <w:lang w:val="en-US"/>
        </w:rPr>
        <w:t>units</w:t>
      </w:r>
      <w:r w:rsidR="009566A7">
        <w:rPr>
          <w:rFonts w:ascii="Arial" w:hAnsi="Arial" w:cs="Arial"/>
          <w:b/>
          <w:szCs w:val="24"/>
          <w:lang w:val="en-US"/>
        </w:rPr>
        <w:t>]</w:t>
      </w:r>
      <w:r w:rsidRPr="00574947">
        <w:rPr>
          <w:rFonts w:ascii="Arial" w:hAnsi="Arial" w:cs="Arial"/>
          <w:b/>
          <w:szCs w:val="24"/>
          <w:lang w:val="en-US"/>
        </w:rPr>
        <w:t xml:space="preserve"> </w:t>
      </w:r>
      <w:r w:rsidRPr="00574947">
        <w:rPr>
          <w:rFonts w:ascii="Arial" w:hAnsi="Arial" w:cs="Arial"/>
          <w:szCs w:val="24"/>
          <w:lang w:val="en-US"/>
        </w:rPr>
        <w:t xml:space="preserve">at the </w:t>
      </w:r>
      <w:r w:rsidRPr="00574947">
        <w:rPr>
          <w:rFonts w:ascii="Arial" w:hAnsi="Arial" w:cs="Arial"/>
          <w:b/>
          <w:szCs w:val="24"/>
          <w:u w:val="single"/>
          <w:lang w:val="en-US"/>
        </w:rPr>
        <w:t>[regular/</w:t>
      </w:r>
      <w:proofErr w:type="spellStart"/>
      <w:r w:rsidRPr="00574947">
        <w:rPr>
          <w:rFonts w:ascii="Arial" w:hAnsi="Arial" w:cs="Arial"/>
          <w:b/>
          <w:szCs w:val="24"/>
          <w:u w:val="single"/>
          <w:lang w:val="en-US"/>
        </w:rPr>
        <w:t>ot</w:t>
      </w:r>
      <w:proofErr w:type="spellEnd"/>
      <w:r w:rsidRPr="00574947">
        <w:rPr>
          <w:rFonts w:ascii="Arial" w:hAnsi="Arial" w:cs="Arial"/>
          <w:b/>
          <w:szCs w:val="24"/>
          <w:u w:val="single"/>
          <w:lang w:val="en-US"/>
        </w:rPr>
        <w:t>/penalty]</w:t>
      </w:r>
      <w:r w:rsidRPr="00574947">
        <w:rPr>
          <w:rFonts w:ascii="Arial" w:hAnsi="Arial" w:cs="Arial"/>
          <w:szCs w:val="24"/>
          <w:lang w:val="en-US"/>
        </w:rPr>
        <w:t xml:space="preserve"> rate. </w:t>
      </w:r>
    </w:p>
    <w:p w14:paraId="46A809F0" w14:textId="77777777" w:rsidR="009D6569" w:rsidRDefault="009D6569" w:rsidP="00961BE5">
      <w:pPr>
        <w:pStyle w:val="BodyText"/>
        <w:spacing w:line="276" w:lineRule="auto"/>
        <w:ind w:left="1080"/>
        <w:jc w:val="left"/>
        <w:rPr>
          <w:rFonts w:ascii="Arial" w:hAnsi="Arial" w:cs="Arial"/>
          <w:szCs w:val="24"/>
          <w:lang w:val="en-US"/>
        </w:rPr>
      </w:pPr>
    </w:p>
    <w:p w14:paraId="3792180D" w14:textId="77777777" w:rsidR="00D95CC3" w:rsidRDefault="00D95CC3" w:rsidP="0042551F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Also as a result of time lost, Letter Carrier</w:t>
      </w:r>
      <w:r w:rsidR="00574947">
        <w:rPr>
          <w:rFonts w:ascii="Arial" w:hAnsi="Arial" w:cs="Arial"/>
          <w:szCs w:val="24"/>
        </w:rPr>
        <w:t>(s)</w:t>
      </w:r>
      <w:r>
        <w:rPr>
          <w:rFonts w:ascii="Arial" w:hAnsi="Arial" w:cs="Arial"/>
          <w:szCs w:val="24"/>
        </w:rPr>
        <w:t xml:space="preserve"> </w:t>
      </w:r>
      <w:r w:rsidR="008C011A">
        <w:rPr>
          <w:rFonts w:ascii="Arial" w:hAnsi="Arial" w:cs="Arial"/>
          <w:b/>
          <w:szCs w:val="24"/>
          <w:u w:val="single"/>
        </w:rPr>
        <w:t>[N</w:t>
      </w:r>
      <w:r w:rsidRPr="00253937">
        <w:rPr>
          <w:rFonts w:ascii="Arial" w:hAnsi="Arial" w:cs="Arial"/>
          <w:b/>
          <w:szCs w:val="24"/>
          <w:u w:val="single"/>
        </w:rPr>
        <w:t>ame</w:t>
      </w:r>
      <w:r w:rsidR="00574947">
        <w:rPr>
          <w:rFonts w:ascii="Arial" w:hAnsi="Arial" w:cs="Arial"/>
          <w:b/>
          <w:szCs w:val="24"/>
          <w:u w:val="single"/>
        </w:rPr>
        <w:t>(s)</w:t>
      </w:r>
      <w:r w:rsidR="009566A7">
        <w:rPr>
          <w:rFonts w:ascii="Arial" w:hAnsi="Arial" w:cs="Arial"/>
          <w:b/>
          <w:szCs w:val="24"/>
          <w:u w:val="single"/>
        </w:rPr>
        <w:t>]</w:t>
      </w:r>
      <w:r>
        <w:rPr>
          <w:rFonts w:ascii="Arial" w:hAnsi="Arial" w:cs="Arial"/>
          <w:szCs w:val="24"/>
        </w:rPr>
        <w:t xml:space="preserve"> </w:t>
      </w:r>
      <w:r w:rsidR="009D6569">
        <w:rPr>
          <w:rFonts w:ascii="Arial" w:hAnsi="Arial" w:cs="Arial"/>
          <w:szCs w:val="24"/>
        </w:rPr>
        <w:t>was</w:t>
      </w:r>
      <w:r>
        <w:rPr>
          <w:rFonts w:ascii="Arial" w:hAnsi="Arial" w:cs="Arial"/>
          <w:szCs w:val="24"/>
        </w:rPr>
        <w:t xml:space="preserve"> denied</w:t>
      </w:r>
      <w:r w:rsidR="009D6569">
        <w:rPr>
          <w:rFonts w:ascii="Arial" w:hAnsi="Arial" w:cs="Arial"/>
          <w:szCs w:val="24"/>
        </w:rPr>
        <w:t xml:space="preserve"> </w:t>
      </w:r>
      <w:r w:rsidR="009D6569" w:rsidRPr="00253937">
        <w:rPr>
          <w:rFonts w:ascii="Arial" w:hAnsi="Arial" w:cs="Arial"/>
          <w:b/>
          <w:szCs w:val="24"/>
          <w:u w:val="single"/>
        </w:rPr>
        <w:t>[</w:t>
      </w:r>
      <w:proofErr w:type="spellStart"/>
      <w:r w:rsidR="009D6569" w:rsidRPr="00253937">
        <w:rPr>
          <w:rFonts w:ascii="Arial" w:hAnsi="Arial" w:cs="Arial"/>
          <w:b/>
          <w:szCs w:val="24"/>
          <w:u w:val="single"/>
        </w:rPr>
        <w:t>hrs</w:t>
      </w:r>
      <w:proofErr w:type="spellEnd"/>
      <w:r w:rsidR="009D6569" w:rsidRPr="00253937">
        <w:rPr>
          <w:rFonts w:ascii="Arial" w:hAnsi="Arial" w:cs="Arial"/>
          <w:b/>
          <w:szCs w:val="24"/>
          <w:u w:val="single"/>
        </w:rPr>
        <w:t>/</w:t>
      </w:r>
      <w:r w:rsidR="00833932">
        <w:rPr>
          <w:rFonts w:ascii="Arial" w:hAnsi="Arial" w:cs="Arial"/>
          <w:b/>
          <w:szCs w:val="24"/>
          <w:u w:val="single"/>
        </w:rPr>
        <w:t>units</w:t>
      </w:r>
      <w:r w:rsidR="009566A7">
        <w:rPr>
          <w:rFonts w:ascii="Arial" w:hAnsi="Arial" w:cs="Arial"/>
          <w:b/>
          <w:szCs w:val="24"/>
        </w:rPr>
        <w:t>]</w:t>
      </w:r>
      <w:r w:rsidR="009D6569">
        <w:rPr>
          <w:rFonts w:ascii="Arial" w:hAnsi="Arial" w:cs="Arial"/>
          <w:szCs w:val="24"/>
        </w:rPr>
        <w:t xml:space="preserve"> of </w:t>
      </w:r>
      <w:r w:rsidR="009D6569">
        <w:rPr>
          <w:rFonts w:ascii="Arial" w:hAnsi="Arial" w:cs="Arial"/>
          <w:b/>
          <w:szCs w:val="24"/>
          <w:u w:val="single"/>
        </w:rPr>
        <w:t>[annual leave/night shift differential/sick leave/TSP contributions]</w:t>
      </w:r>
      <w:r w:rsidR="009D6569">
        <w:rPr>
          <w:rFonts w:ascii="Arial" w:hAnsi="Arial" w:cs="Arial"/>
          <w:szCs w:val="24"/>
        </w:rPr>
        <w:t>.</w:t>
      </w:r>
    </w:p>
    <w:p w14:paraId="7AB178B8" w14:textId="77777777" w:rsidR="00B4744A" w:rsidRDefault="00B4744A" w:rsidP="00961BE5">
      <w:pPr>
        <w:pStyle w:val="ListParagraph"/>
        <w:overflowPunct/>
        <w:spacing w:line="276" w:lineRule="auto"/>
        <w:ind w:left="465"/>
        <w:textAlignment w:val="auto"/>
        <w:rPr>
          <w:rFonts w:ascii="Arial" w:hAnsi="Arial" w:cs="Arial"/>
          <w:szCs w:val="24"/>
        </w:rPr>
      </w:pPr>
    </w:p>
    <w:p w14:paraId="05712E6C" w14:textId="77777777" w:rsidR="005622F9" w:rsidRPr="009D6569" w:rsidRDefault="005622F9" w:rsidP="00961BE5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Management violated Article 5 of the National Agreement when they </w:t>
      </w:r>
      <w:r w:rsidR="00B4744A">
        <w:rPr>
          <w:rFonts w:ascii="Arial" w:hAnsi="Arial" w:cs="Arial"/>
          <w:szCs w:val="24"/>
        </w:rPr>
        <w:t>failed to adhere to</w:t>
      </w:r>
      <w:r>
        <w:rPr>
          <w:rFonts w:ascii="Arial" w:hAnsi="Arial" w:cs="Arial"/>
          <w:szCs w:val="24"/>
        </w:rPr>
        <w:t xml:space="preserve"> the Fair Labor Standard</w:t>
      </w:r>
      <w:r w:rsidR="008E28C9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Act by not paying carriers for all time spent working</w:t>
      </w:r>
      <w:r w:rsidR="008E28C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as is their obligation under the law.</w:t>
      </w:r>
    </w:p>
    <w:p w14:paraId="620E9736" w14:textId="77777777" w:rsidR="009D6569" w:rsidRDefault="009D6569" w:rsidP="00961BE5">
      <w:pPr>
        <w:pStyle w:val="ListParagraph"/>
        <w:overflowPunct/>
        <w:spacing w:line="276" w:lineRule="auto"/>
        <w:ind w:left="0"/>
        <w:textAlignment w:val="auto"/>
        <w:rPr>
          <w:rFonts w:ascii="Arial" w:hAnsi="Arial" w:cs="Arial"/>
          <w:szCs w:val="24"/>
        </w:rPr>
      </w:pPr>
    </w:p>
    <w:p w14:paraId="64CBD260" w14:textId="77777777" w:rsidR="004A1CE1" w:rsidRDefault="004A1CE1" w:rsidP="00961BE5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Management violated Article 34</w:t>
      </w:r>
      <w:r w:rsidR="005622F9">
        <w:rPr>
          <w:rFonts w:ascii="Arial" w:hAnsi="Arial" w:cs="Arial"/>
          <w:szCs w:val="24"/>
        </w:rPr>
        <w:t>, Section A</w:t>
      </w:r>
      <w:r>
        <w:rPr>
          <w:rFonts w:ascii="Arial" w:hAnsi="Arial" w:cs="Arial"/>
          <w:szCs w:val="24"/>
        </w:rPr>
        <w:t xml:space="preserve"> of the National Agreement</w:t>
      </w:r>
      <w:r w:rsidRPr="009A781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at the </w:t>
      </w:r>
      <w:r w:rsidRPr="009A781F">
        <w:rPr>
          <w:rFonts w:ascii="Arial" w:hAnsi="Arial" w:cs="Arial"/>
          <w:b/>
          <w:szCs w:val="24"/>
          <w:u w:val="single"/>
        </w:rPr>
        <w:t>[Station/Post Office]</w:t>
      </w:r>
      <w:r>
        <w:rPr>
          <w:rFonts w:ascii="Arial" w:hAnsi="Arial" w:cs="Arial"/>
          <w:szCs w:val="24"/>
        </w:rPr>
        <w:t xml:space="preserve"> by not paying Letter Carrier(s) </w:t>
      </w:r>
      <w:r w:rsidR="008C011A">
        <w:rPr>
          <w:rFonts w:ascii="Arial" w:hAnsi="Arial" w:cs="Arial"/>
          <w:b/>
          <w:szCs w:val="24"/>
          <w:u w:val="single"/>
        </w:rPr>
        <w:t>[N</w:t>
      </w:r>
      <w:r w:rsidR="009D6569">
        <w:rPr>
          <w:rFonts w:ascii="Arial" w:hAnsi="Arial" w:cs="Arial"/>
          <w:b/>
          <w:szCs w:val="24"/>
          <w:u w:val="single"/>
        </w:rPr>
        <w:t>ame</w:t>
      </w:r>
      <w:r w:rsidRPr="00730B2A">
        <w:rPr>
          <w:rFonts w:ascii="Arial" w:hAnsi="Arial" w:cs="Arial"/>
          <w:b/>
          <w:szCs w:val="24"/>
          <w:u w:val="single"/>
        </w:rPr>
        <w:t>(s)]</w:t>
      </w:r>
      <w:r>
        <w:rPr>
          <w:rFonts w:ascii="Arial" w:hAnsi="Arial" w:cs="Arial"/>
          <w:szCs w:val="24"/>
        </w:rPr>
        <w:t xml:space="preserve"> for all </w:t>
      </w:r>
      <w:r w:rsidR="00574947">
        <w:rPr>
          <w:rFonts w:ascii="Arial" w:hAnsi="Arial" w:cs="Arial"/>
          <w:szCs w:val="24"/>
        </w:rPr>
        <w:t xml:space="preserve">hours </w:t>
      </w:r>
      <w:r>
        <w:rPr>
          <w:rFonts w:ascii="Arial" w:hAnsi="Arial" w:cs="Arial"/>
          <w:szCs w:val="24"/>
        </w:rPr>
        <w:t xml:space="preserve">worked on </w:t>
      </w:r>
      <w:r>
        <w:rPr>
          <w:rFonts w:ascii="Arial" w:hAnsi="Arial" w:cs="Arial"/>
          <w:b/>
          <w:szCs w:val="24"/>
          <w:u w:val="single"/>
        </w:rPr>
        <w:t>[date]</w:t>
      </w:r>
      <w:r>
        <w:rPr>
          <w:rFonts w:ascii="Arial" w:hAnsi="Arial" w:cs="Arial"/>
          <w:szCs w:val="24"/>
        </w:rPr>
        <w:t>.</w:t>
      </w:r>
    </w:p>
    <w:p w14:paraId="7A528BF5" w14:textId="77777777" w:rsidR="004A1CE1" w:rsidRDefault="004A1CE1" w:rsidP="00961BE5">
      <w:pPr>
        <w:pStyle w:val="ListParagraph"/>
        <w:overflowPunct/>
        <w:spacing w:line="276" w:lineRule="auto"/>
        <w:textAlignment w:val="auto"/>
        <w:rPr>
          <w:rFonts w:ascii="Arial" w:hAnsi="Arial" w:cs="Arial"/>
          <w:szCs w:val="24"/>
        </w:rPr>
      </w:pPr>
    </w:p>
    <w:p w14:paraId="4BD02319" w14:textId="77777777" w:rsidR="00DA3BD1" w:rsidRDefault="00D81748" w:rsidP="00961BE5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="Arial" w:hAnsi="Arial" w:cs="Arial"/>
          <w:szCs w:val="24"/>
        </w:rPr>
      </w:pPr>
      <w:r w:rsidRPr="001C572D">
        <w:rPr>
          <w:rFonts w:ascii="Arial" w:hAnsi="Arial" w:cs="Arial"/>
          <w:szCs w:val="24"/>
        </w:rPr>
        <w:t>Management violate</w:t>
      </w:r>
      <w:r w:rsidR="001C572D" w:rsidRPr="001C572D">
        <w:rPr>
          <w:rFonts w:ascii="Arial" w:hAnsi="Arial" w:cs="Arial"/>
          <w:szCs w:val="24"/>
        </w:rPr>
        <w:t xml:space="preserve">d </w:t>
      </w:r>
      <w:r w:rsidR="00765417">
        <w:rPr>
          <w:rFonts w:ascii="Arial" w:hAnsi="Arial" w:cs="Arial"/>
          <w:szCs w:val="24"/>
        </w:rPr>
        <w:t>Article 41, Section 3.K</w:t>
      </w:r>
      <w:r w:rsidR="00765417" w:rsidRPr="009A781F">
        <w:rPr>
          <w:rFonts w:ascii="Arial" w:hAnsi="Arial" w:cs="Arial"/>
          <w:szCs w:val="24"/>
        </w:rPr>
        <w:t xml:space="preserve"> of the National Agreement </w:t>
      </w:r>
      <w:r w:rsidR="00765417">
        <w:rPr>
          <w:rFonts w:ascii="Arial" w:hAnsi="Arial" w:cs="Arial"/>
          <w:szCs w:val="24"/>
        </w:rPr>
        <w:t xml:space="preserve">at the </w:t>
      </w:r>
      <w:r w:rsidR="00765417" w:rsidRPr="009A781F">
        <w:rPr>
          <w:rFonts w:ascii="Arial" w:hAnsi="Arial" w:cs="Arial"/>
          <w:b/>
          <w:szCs w:val="24"/>
          <w:u w:val="single"/>
        </w:rPr>
        <w:t>[Station/Post Office]</w:t>
      </w:r>
      <w:r w:rsidR="00765417">
        <w:rPr>
          <w:rFonts w:ascii="Arial" w:hAnsi="Arial" w:cs="Arial"/>
          <w:szCs w:val="24"/>
        </w:rPr>
        <w:t xml:space="preserve"> </w:t>
      </w:r>
      <w:r w:rsidR="00765417" w:rsidRPr="009A781F">
        <w:rPr>
          <w:rFonts w:ascii="Arial" w:hAnsi="Arial" w:cs="Arial"/>
          <w:szCs w:val="24"/>
        </w:rPr>
        <w:t xml:space="preserve">by </w:t>
      </w:r>
      <w:r w:rsidR="00765417">
        <w:rPr>
          <w:rFonts w:ascii="Arial" w:hAnsi="Arial" w:cs="Arial"/>
          <w:szCs w:val="24"/>
        </w:rPr>
        <w:t xml:space="preserve">requiring/permitting </w:t>
      </w:r>
      <w:r w:rsidR="0015441B">
        <w:rPr>
          <w:rFonts w:ascii="Arial" w:hAnsi="Arial" w:cs="Arial"/>
          <w:szCs w:val="24"/>
        </w:rPr>
        <w:t>Letter C</w:t>
      </w:r>
      <w:r w:rsidR="00730B2A">
        <w:rPr>
          <w:rFonts w:ascii="Arial" w:hAnsi="Arial" w:cs="Arial"/>
          <w:szCs w:val="24"/>
        </w:rPr>
        <w:t xml:space="preserve">arrier(s) </w:t>
      </w:r>
      <w:r w:rsidR="008C011A">
        <w:rPr>
          <w:rFonts w:ascii="Arial" w:hAnsi="Arial" w:cs="Arial"/>
          <w:b/>
          <w:szCs w:val="24"/>
          <w:u w:val="single"/>
        </w:rPr>
        <w:t>[N</w:t>
      </w:r>
      <w:r w:rsidR="009D6569">
        <w:rPr>
          <w:rFonts w:ascii="Arial" w:hAnsi="Arial" w:cs="Arial"/>
          <w:b/>
          <w:szCs w:val="24"/>
          <w:u w:val="single"/>
        </w:rPr>
        <w:t>ame</w:t>
      </w:r>
      <w:r w:rsidR="00730B2A" w:rsidRPr="00730B2A">
        <w:rPr>
          <w:rFonts w:ascii="Arial" w:hAnsi="Arial" w:cs="Arial"/>
          <w:b/>
          <w:szCs w:val="24"/>
          <w:u w:val="single"/>
        </w:rPr>
        <w:t>(s)]</w:t>
      </w:r>
      <w:r w:rsidR="009566A7">
        <w:rPr>
          <w:rFonts w:ascii="Arial" w:hAnsi="Arial" w:cs="Arial"/>
          <w:b/>
          <w:szCs w:val="24"/>
        </w:rPr>
        <w:t xml:space="preserve"> </w:t>
      </w:r>
      <w:r w:rsidR="00765417">
        <w:rPr>
          <w:rFonts w:ascii="Arial" w:hAnsi="Arial" w:cs="Arial"/>
          <w:szCs w:val="24"/>
        </w:rPr>
        <w:t>to work of the clock</w:t>
      </w:r>
      <w:r w:rsidR="00574947">
        <w:rPr>
          <w:rFonts w:ascii="Arial" w:hAnsi="Arial" w:cs="Arial"/>
          <w:szCs w:val="24"/>
        </w:rPr>
        <w:t xml:space="preserve"> as a result of</w:t>
      </w:r>
      <w:r w:rsidR="009D6569">
        <w:rPr>
          <w:rFonts w:ascii="Arial" w:hAnsi="Arial" w:cs="Arial"/>
          <w:szCs w:val="24"/>
        </w:rPr>
        <w:t xml:space="preserve"> falsely</w:t>
      </w:r>
      <w:r w:rsidR="00F26192">
        <w:rPr>
          <w:rFonts w:ascii="Arial" w:hAnsi="Arial" w:cs="Arial"/>
          <w:szCs w:val="24"/>
        </w:rPr>
        <w:t xml:space="preserve"> editing their work hours</w:t>
      </w:r>
      <w:r w:rsidR="00765417">
        <w:rPr>
          <w:rFonts w:ascii="Arial" w:hAnsi="Arial" w:cs="Arial"/>
          <w:szCs w:val="24"/>
        </w:rPr>
        <w:t>.</w:t>
      </w:r>
      <w:r w:rsidR="00765417" w:rsidRPr="001C572D">
        <w:rPr>
          <w:rFonts w:ascii="Arial" w:hAnsi="Arial" w:cs="Arial"/>
          <w:szCs w:val="24"/>
        </w:rPr>
        <w:t xml:space="preserve"> </w:t>
      </w:r>
    </w:p>
    <w:p w14:paraId="0ADF61E8" w14:textId="77777777" w:rsidR="009C4287" w:rsidRDefault="009C4287" w:rsidP="00961BE5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36BBC35E" w14:textId="77777777" w:rsidR="00F3144A" w:rsidRPr="00F3144A" w:rsidRDefault="009C4287" w:rsidP="00961BE5">
      <w:pPr>
        <w:pStyle w:val="BodyText"/>
        <w:numPr>
          <w:ilvl w:val="0"/>
          <w:numId w:val="2"/>
        </w:numPr>
        <w:spacing w:line="276" w:lineRule="auto"/>
        <w:jc w:val="left"/>
        <w:rPr>
          <w:rFonts w:ascii="Arial" w:hAnsi="Arial"/>
        </w:rPr>
      </w:pPr>
      <w:r w:rsidRPr="00F3144A">
        <w:rPr>
          <w:rFonts w:ascii="Arial" w:hAnsi="Arial" w:cs="Arial"/>
          <w:szCs w:val="24"/>
        </w:rPr>
        <w:t>Management violated Handbook F-21</w:t>
      </w:r>
      <w:r w:rsidR="008E28C9">
        <w:rPr>
          <w:rFonts w:ascii="Arial" w:hAnsi="Arial" w:cs="Arial"/>
          <w:szCs w:val="24"/>
          <w:lang w:val="en-US"/>
        </w:rPr>
        <w:t>,</w:t>
      </w:r>
      <w:r w:rsidR="00C51BA7" w:rsidRPr="00F3144A">
        <w:rPr>
          <w:rFonts w:ascii="Arial" w:hAnsi="Arial" w:cs="Arial"/>
          <w:szCs w:val="24"/>
        </w:rPr>
        <w:t xml:space="preserve"> </w:t>
      </w:r>
      <w:r w:rsidRPr="00F3144A">
        <w:rPr>
          <w:rFonts w:ascii="Arial" w:hAnsi="Arial" w:cs="Arial"/>
          <w:szCs w:val="24"/>
        </w:rPr>
        <w:t xml:space="preserve">Section </w:t>
      </w:r>
      <w:r w:rsidR="00A03C9C" w:rsidRPr="00F3144A">
        <w:rPr>
          <w:rFonts w:ascii="Arial" w:hAnsi="Arial" w:cs="Arial"/>
          <w:szCs w:val="24"/>
        </w:rPr>
        <w:t>146.25</w:t>
      </w:r>
      <w:r w:rsidR="00961BE5">
        <w:rPr>
          <w:rFonts w:ascii="Arial" w:hAnsi="Arial" w:cs="Arial"/>
          <w:szCs w:val="24"/>
          <w:lang w:val="en-US"/>
        </w:rPr>
        <w:t>1</w:t>
      </w:r>
      <w:r w:rsidRPr="00F3144A">
        <w:rPr>
          <w:rFonts w:ascii="Arial" w:hAnsi="Arial" w:cs="Arial"/>
          <w:szCs w:val="24"/>
        </w:rPr>
        <w:t xml:space="preserve"> when </w:t>
      </w:r>
      <w:r w:rsidR="00F3144A" w:rsidRPr="00F3144A">
        <w:rPr>
          <w:rFonts w:ascii="Arial" w:hAnsi="Arial" w:cs="Arial"/>
          <w:szCs w:val="24"/>
        </w:rPr>
        <w:t>no written</w:t>
      </w:r>
      <w:r w:rsidR="00F3144A" w:rsidRPr="00F3144A">
        <w:rPr>
          <w:rFonts w:ascii="Arial" w:hAnsi="Arial"/>
        </w:rPr>
        <w:t xml:space="preserve"> </w:t>
      </w:r>
      <w:r w:rsidR="00D11F10">
        <w:rPr>
          <w:rFonts w:ascii="Arial" w:hAnsi="Arial"/>
          <w:lang w:val="en-US"/>
        </w:rPr>
        <w:t>documentation was provided for his/her</w:t>
      </w:r>
      <w:r w:rsidR="00F3144A" w:rsidRPr="00F3144A">
        <w:rPr>
          <w:rFonts w:ascii="Arial" w:hAnsi="Arial"/>
        </w:rPr>
        <w:t xml:space="preserve"> knowledge that the employee was not working during the time disallowed.</w:t>
      </w:r>
    </w:p>
    <w:p w14:paraId="5C42CEEE" w14:textId="77777777" w:rsidR="000E7AA2" w:rsidRPr="00F3144A" w:rsidRDefault="000E7AA2" w:rsidP="00961BE5">
      <w:pPr>
        <w:pStyle w:val="ListParagraph"/>
        <w:rPr>
          <w:rFonts w:ascii="Arial" w:hAnsi="Arial" w:cs="Arial"/>
          <w:szCs w:val="24"/>
        </w:rPr>
      </w:pPr>
    </w:p>
    <w:p w14:paraId="0A095BE1" w14:textId="77777777" w:rsidR="00574947" w:rsidRPr="00574947" w:rsidRDefault="000E7AA2" w:rsidP="00961BE5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4"/>
        </w:rPr>
      </w:pPr>
      <w:r w:rsidRPr="00F3144A">
        <w:rPr>
          <w:rFonts w:ascii="Arial" w:eastAsia="Calibri" w:hAnsi="Arial" w:cs="Arial"/>
        </w:rPr>
        <w:t>Handbook F-21</w:t>
      </w:r>
      <w:r w:rsidR="008E28C9">
        <w:rPr>
          <w:rFonts w:ascii="Arial" w:eastAsia="Calibri" w:hAnsi="Arial" w:cs="Arial"/>
        </w:rPr>
        <w:t>,</w:t>
      </w:r>
      <w:r w:rsidRPr="00F3144A">
        <w:rPr>
          <w:rFonts w:ascii="Arial" w:eastAsia="Calibri" w:hAnsi="Arial" w:cs="Arial"/>
        </w:rPr>
        <w:t xml:space="preserve"> Section 146.26 was violated </w:t>
      </w:r>
      <w:r w:rsidRPr="00F3144A">
        <w:rPr>
          <w:rFonts w:ascii="Arial" w:hAnsi="Arial" w:cs="Arial"/>
        </w:rPr>
        <w:t xml:space="preserve">when falsely editing letter </w:t>
      </w:r>
      <w:r w:rsidR="008E28C9">
        <w:rPr>
          <w:rFonts w:ascii="Arial" w:hAnsi="Arial" w:cs="Arial"/>
        </w:rPr>
        <w:t xml:space="preserve">carrier </w:t>
      </w:r>
      <w:r w:rsidRPr="00F3144A">
        <w:rPr>
          <w:rFonts w:ascii="Arial" w:hAnsi="Arial" w:cs="Arial"/>
        </w:rPr>
        <w:t>clock ring entries which resulted</w:t>
      </w:r>
      <w:r w:rsidR="00D11F10">
        <w:rPr>
          <w:rFonts w:ascii="Arial" w:hAnsi="Arial" w:cs="Arial"/>
        </w:rPr>
        <w:t xml:space="preserve"> in</w:t>
      </w:r>
      <w:r w:rsidRPr="00F3144A">
        <w:rPr>
          <w:rFonts w:ascii="Arial" w:hAnsi="Arial" w:cs="Arial"/>
        </w:rPr>
        <w:t xml:space="preserve"> letter carriers not </w:t>
      </w:r>
      <w:r w:rsidR="00CD06A5">
        <w:rPr>
          <w:rFonts w:ascii="Arial" w:hAnsi="Arial" w:cs="Arial"/>
        </w:rPr>
        <w:t xml:space="preserve">being </w:t>
      </w:r>
      <w:r w:rsidRPr="00F3144A">
        <w:rPr>
          <w:rFonts w:ascii="Arial" w:hAnsi="Arial" w:cs="Arial"/>
        </w:rPr>
        <w:t xml:space="preserve">credited with </w:t>
      </w:r>
      <w:proofErr w:type="spellStart"/>
      <w:r w:rsidR="00CD06A5">
        <w:rPr>
          <w:rFonts w:ascii="Arial" w:hAnsi="Arial" w:cs="Arial"/>
        </w:rPr>
        <w:t xml:space="preserve">all </w:t>
      </w:r>
      <w:r w:rsidR="008E28C9" w:rsidRPr="00F3144A">
        <w:rPr>
          <w:rFonts w:ascii="Arial" w:hAnsi="Arial" w:cs="Arial"/>
        </w:rPr>
        <w:t>time</w:t>
      </w:r>
      <w:proofErr w:type="spellEnd"/>
      <w:r w:rsidRPr="00F3144A">
        <w:rPr>
          <w:rFonts w:ascii="Arial" w:hAnsi="Arial" w:cs="Arial"/>
        </w:rPr>
        <w:t xml:space="preserve"> </w:t>
      </w:r>
      <w:r w:rsidR="00D11F10">
        <w:rPr>
          <w:rFonts w:ascii="Arial" w:hAnsi="Arial" w:cs="Arial"/>
        </w:rPr>
        <w:t xml:space="preserve">designated as </w:t>
      </w:r>
      <w:r w:rsidRPr="00F3144A">
        <w:rPr>
          <w:rFonts w:ascii="Arial" w:hAnsi="Arial" w:cs="Arial"/>
        </w:rPr>
        <w:t>work</w:t>
      </w:r>
      <w:r w:rsidR="00CD06A5">
        <w:rPr>
          <w:rFonts w:ascii="Arial" w:hAnsi="Arial" w:cs="Arial"/>
        </w:rPr>
        <w:t xml:space="preserve"> time</w:t>
      </w:r>
      <w:r w:rsidR="005622F9">
        <w:rPr>
          <w:rFonts w:ascii="Arial" w:hAnsi="Arial" w:cs="Arial"/>
        </w:rPr>
        <w:t>.</w:t>
      </w:r>
      <w:r w:rsidRPr="00F3144A">
        <w:rPr>
          <w:rFonts w:ascii="Arial" w:hAnsi="Arial" w:cs="Arial"/>
        </w:rPr>
        <w:t xml:space="preserve"> </w:t>
      </w:r>
    </w:p>
    <w:p w14:paraId="24166AEE" w14:textId="77777777" w:rsidR="00574947" w:rsidRDefault="00574947" w:rsidP="00961BE5">
      <w:pPr>
        <w:pStyle w:val="ListParagraph"/>
        <w:rPr>
          <w:rFonts w:ascii="Arial" w:hAnsi="Arial" w:cs="Arial"/>
        </w:rPr>
      </w:pPr>
    </w:p>
    <w:p w14:paraId="0B10FC0A" w14:textId="77777777" w:rsidR="004878B2" w:rsidRPr="00AD1278" w:rsidRDefault="00574947" w:rsidP="002C3968">
      <w:pPr>
        <w:numPr>
          <w:ilvl w:val="0"/>
          <w:numId w:val="2"/>
        </w:numPr>
        <w:tabs>
          <w:tab w:val="clear" w:pos="465"/>
        </w:tabs>
        <w:ind w:left="450" w:hanging="360"/>
        <w:rPr>
          <w:rFonts w:ascii="Arial" w:hAnsi="Arial" w:cs="Arial"/>
        </w:rPr>
      </w:pPr>
      <w:r w:rsidRPr="00574947">
        <w:rPr>
          <w:rFonts w:ascii="Arial" w:hAnsi="Arial" w:cs="Arial"/>
        </w:rPr>
        <w:t xml:space="preserve">Management violated Section 665.16 of the ELM when falsely editing clock rings </w:t>
      </w:r>
      <w:r w:rsidR="00705058">
        <w:rPr>
          <w:rFonts w:ascii="Arial" w:hAnsi="Arial" w:cs="Arial"/>
        </w:rPr>
        <w:t xml:space="preserve">and </w:t>
      </w:r>
      <w:r w:rsidRPr="00574947">
        <w:rPr>
          <w:rFonts w:ascii="Arial" w:hAnsi="Arial" w:cs="Arial"/>
        </w:rPr>
        <w:t xml:space="preserve">resulting in the loss of pay for work performed. These actions </w:t>
      </w:r>
      <w:r w:rsidR="00585BA0">
        <w:rPr>
          <w:rFonts w:ascii="Arial" w:hAnsi="Arial" w:cs="Arial"/>
        </w:rPr>
        <w:t xml:space="preserve">are </w:t>
      </w:r>
      <w:r w:rsidR="00961BE5">
        <w:rPr>
          <w:rFonts w:ascii="Arial" w:hAnsi="Arial" w:cs="Arial"/>
        </w:rPr>
        <w:t xml:space="preserve">dishonest, </w:t>
      </w:r>
      <w:r w:rsidR="00585BA0">
        <w:rPr>
          <w:rFonts w:ascii="Arial" w:hAnsi="Arial" w:cs="Arial"/>
        </w:rPr>
        <w:t>egregious</w:t>
      </w:r>
      <w:r w:rsidR="00961BE5">
        <w:rPr>
          <w:rFonts w:ascii="Arial" w:hAnsi="Arial" w:cs="Arial"/>
        </w:rPr>
        <w:t>,</w:t>
      </w:r>
      <w:r w:rsidR="00585BA0">
        <w:rPr>
          <w:rFonts w:ascii="Arial" w:hAnsi="Arial" w:cs="Arial"/>
        </w:rPr>
        <w:t xml:space="preserve"> and criminal.  Such conduct </w:t>
      </w:r>
      <w:r w:rsidRPr="00574947">
        <w:rPr>
          <w:rFonts w:ascii="Arial" w:hAnsi="Arial" w:cs="Arial"/>
        </w:rPr>
        <w:t>erode</w:t>
      </w:r>
      <w:r w:rsidR="00585BA0">
        <w:rPr>
          <w:rFonts w:ascii="Arial" w:hAnsi="Arial" w:cs="Arial"/>
        </w:rPr>
        <w:t>s</w:t>
      </w:r>
      <w:r w:rsidRPr="00574947">
        <w:rPr>
          <w:rFonts w:ascii="Arial" w:hAnsi="Arial" w:cs="Arial"/>
        </w:rPr>
        <w:t xml:space="preserve"> the harmonious environment and </w:t>
      </w:r>
      <w:r w:rsidRPr="00574947">
        <w:rPr>
          <w:rFonts w:ascii="Arial" w:hAnsi="Arial" w:cs="Arial"/>
        </w:rPr>
        <w:lastRenderedPageBreak/>
        <w:t>the working relationship between the carrier and management as well as the union and management.</w:t>
      </w:r>
    </w:p>
    <w:p w14:paraId="25A1BB5D" w14:textId="77777777" w:rsidR="00FC7A1F" w:rsidRDefault="00FC7A1F" w:rsidP="00961BE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489DAD4F" w14:textId="77777777" w:rsidR="008035F2" w:rsidRPr="00FB4891" w:rsidRDefault="00FB4891" w:rsidP="00961BE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FB4891">
        <w:rPr>
          <w:rFonts w:ascii="Arial" w:hAnsi="Arial" w:cs="Arial"/>
          <w:b/>
          <w:sz w:val="28"/>
          <w:szCs w:val="28"/>
        </w:rPr>
        <w:t xml:space="preserve">Remedy </w:t>
      </w:r>
      <w:r w:rsidR="00725010">
        <w:rPr>
          <w:rFonts w:ascii="Arial" w:hAnsi="Arial" w:cs="Arial"/>
          <w:b/>
          <w:sz w:val="28"/>
          <w:szCs w:val="28"/>
        </w:rPr>
        <w:t xml:space="preserve">(Block </w:t>
      </w:r>
      <w:r w:rsidR="008035F2" w:rsidRPr="00FB4891">
        <w:rPr>
          <w:rFonts w:ascii="Arial" w:hAnsi="Arial" w:cs="Arial"/>
          <w:b/>
          <w:sz w:val="28"/>
          <w:szCs w:val="28"/>
        </w:rPr>
        <w:t>19 on PS Form 8190)</w:t>
      </w:r>
      <w:r w:rsidRPr="00FB4891">
        <w:rPr>
          <w:rFonts w:ascii="Arial" w:hAnsi="Arial" w:cs="Arial"/>
          <w:b/>
          <w:sz w:val="28"/>
          <w:szCs w:val="28"/>
        </w:rPr>
        <w:t>:</w:t>
      </w:r>
    </w:p>
    <w:p w14:paraId="640E9753" w14:textId="77777777" w:rsidR="00733A8D" w:rsidRPr="004E6CD4" w:rsidRDefault="00733A8D" w:rsidP="00961BE5">
      <w:pPr>
        <w:pStyle w:val="BodyText"/>
        <w:spacing w:line="276" w:lineRule="auto"/>
        <w:jc w:val="left"/>
        <w:rPr>
          <w:rFonts w:ascii="Arial" w:hAnsi="Arial" w:cs="Arial"/>
          <w:szCs w:val="24"/>
        </w:rPr>
      </w:pPr>
    </w:p>
    <w:p w14:paraId="1ED02D03" w14:textId="77777777" w:rsidR="00733A8D" w:rsidRPr="00AD1278" w:rsidRDefault="00733A8D" w:rsidP="00416BFB">
      <w:pPr>
        <w:numPr>
          <w:ilvl w:val="0"/>
          <w:numId w:val="44"/>
        </w:numPr>
        <w:ind w:left="450"/>
        <w:rPr>
          <w:rFonts w:ascii="Arial" w:hAnsi="Arial" w:cs="Arial"/>
        </w:rPr>
      </w:pPr>
      <w:r w:rsidRPr="00AD1278">
        <w:rPr>
          <w:rFonts w:ascii="Arial" w:hAnsi="Arial" w:cs="Arial"/>
        </w:rPr>
        <w:t xml:space="preserve">Management </w:t>
      </w:r>
      <w:r w:rsidR="003D0C74" w:rsidRPr="00AD1278">
        <w:rPr>
          <w:rFonts w:ascii="Arial" w:hAnsi="Arial" w:cs="Arial"/>
        </w:rPr>
        <w:t xml:space="preserve">at the </w:t>
      </w:r>
      <w:r w:rsidR="003D0C74" w:rsidRPr="00AD1278">
        <w:rPr>
          <w:rFonts w:ascii="Arial" w:hAnsi="Arial" w:cs="Arial"/>
          <w:b/>
          <w:u w:val="single"/>
        </w:rPr>
        <w:t>[Station/Post Office]</w:t>
      </w:r>
      <w:r w:rsidR="003D0C74" w:rsidRPr="00AD1278">
        <w:rPr>
          <w:rFonts w:ascii="Arial" w:hAnsi="Arial" w:cs="Arial"/>
        </w:rPr>
        <w:t xml:space="preserve"> shall </w:t>
      </w:r>
      <w:r w:rsidRPr="00AD1278">
        <w:rPr>
          <w:rFonts w:ascii="Arial" w:hAnsi="Arial" w:cs="Arial"/>
        </w:rPr>
        <w:t xml:space="preserve">cease and desist </w:t>
      </w:r>
      <w:r w:rsidR="003D0C74" w:rsidRPr="00AD1278">
        <w:rPr>
          <w:rFonts w:ascii="Arial" w:hAnsi="Arial" w:cs="Arial"/>
        </w:rPr>
        <w:t>the practice of</w:t>
      </w:r>
      <w:r w:rsidR="007A630C" w:rsidRPr="00AD1278">
        <w:rPr>
          <w:rFonts w:ascii="Arial" w:hAnsi="Arial" w:cs="Arial"/>
        </w:rPr>
        <w:t xml:space="preserve"> </w:t>
      </w:r>
      <w:r w:rsidR="004A1CE1" w:rsidRPr="00AD1278">
        <w:rPr>
          <w:rFonts w:ascii="Arial" w:hAnsi="Arial" w:cs="Arial"/>
        </w:rPr>
        <w:t xml:space="preserve">falsely editing </w:t>
      </w:r>
      <w:r w:rsidR="00CD06A5" w:rsidRPr="00AD1278">
        <w:rPr>
          <w:rFonts w:ascii="Arial" w:hAnsi="Arial" w:cs="Arial"/>
        </w:rPr>
        <w:t xml:space="preserve">letter </w:t>
      </w:r>
      <w:r w:rsidR="004A1CE1" w:rsidRPr="00AD1278">
        <w:rPr>
          <w:rFonts w:ascii="Arial" w:hAnsi="Arial" w:cs="Arial"/>
        </w:rPr>
        <w:t>carrier clock rings.</w:t>
      </w:r>
    </w:p>
    <w:p w14:paraId="335B881C" w14:textId="77777777" w:rsidR="004E6CD4" w:rsidRPr="00AD1278" w:rsidRDefault="004E6CD4" w:rsidP="00AD1278">
      <w:pPr>
        <w:rPr>
          <w:rFonts w:ascii="Arial" w:hAnsi="Arial" w:cs="Arial"/>
        </w:rPr>
      </w:pPr>
    </w:p>
    <w:p w14:paraId="5981609A" w14:textId="77777777" w:rsidR="003D0C74" w:rsidRPr="00AD1278" w:rsidRDefault="003D0C74" w:rsidP="00416BFB">
      <w:pPr>
        <w:numPr>
          <w:ilvl w:val="0"/>
          <w:numId w:val="44"/>
        </w:numPr>
        <w:ind w:left="450"/>
        <w:rPr>
          <w:rFonts w:ascii="Arial" w:hAnsi="Arial" w:cs="Arial"/>
        </w:rPr>
      </w:pPr>
      <w:r w:rsidRPr="00AD1278">
        <w:rPr>
          <w:rFonts w:ascii="Arial" w:hAnsi="Arial" w:cs="Arial"/>
        </w:rPr>
        <w:t>Make</w:t>
      </w:r>
      <w:r w:rsidR="00DA3BD1" w:rsidRPr="00AD1278">
        <w:rPr>
          <w:rFonts w:ascii="Arial" w:hAnsi="Arial" w:cs="Arial"/>
        </w:rPr>
        <w:t xml:space="preserve"> </w:t>
      </w:r>
      <w:r w:rsidR="00671DC0" w:rsidRPr="00AD1278">
        <w:rPr>
          <w:rFonts w:ascii="Arial" w:hAnsi="Arial" w:cs="Arial"/>
        </w:rPr>
        <w:t>Letter C</w:t>
      </w:r>
      <w:r w:rsidR="0015441B" w:rsidRPr="00AD1278">
        <w:rPr>
          <w:rFonts w:ascii="Arial" w:hAnsi="Arial" w:cs="Arial"/>
        </w:rPr>
        <w:t>arrier</w:t>
      </w:r>
      <w:r w:rsidR="00224A37" w:rsidRPr="00AD1278">
        <w:rPr>
          <w:rFonts w:ascii="Arial" w:hAnsi="Arial" w:cs="Arial"/>
        </w:rPr>
        <w:t xml:space="preserve">(s) </w:t>
      </w:r>
      <w:r w:rsidR="008C011A" w:rsidRPr="00AD1278">
        <w:rPr>
          <w:rFonts w:ascii="Arial" w:hAnsi="Arial" w:cs="Arial"/>
          <w:b/>
          <w:u w:val="single"/>
        </w:rPr>
        <w:t>[N</w:t>
      </w:r>
      <w:r w:rsidR="00224A37" w:rsidRPr="00AD1278">
        <w:rPr>
          <w:rFonts w:ascii="Arial" w:hAnsi="Arial" w:cs="Arial"/>
          <w:b/>
          <w:u w:val="single"/>
        </w:rPr>
        <w:t>ame(s)</w:t>
      </w:r>
      <w:r w:rsidRPr="00AD1278">
        <w:rPr>
          <w:rFonts w:ascii="Arial" w:hAnsi="Arial" w:cs="Arial"/>
          <w:b/>
          <w:u w:val="single"/>
        </w:rPr>
        <w:t>]</w:t>
      </w:r>
      <w:r w:rsidRPr="00AD1278">
        <w:rPr>
          <w:rFonts w:ascii="Arial" w:hAnsi="Arial" w:cs="Arial"/>
        </w:rPr>
        <w:t xml:space="preserve"> whole for </w:t>
      </w:r>
      <w:r w:rsidR="00B22E1F" w:rsidRPr="00AD1278">
        <w:rPr>
          <w:rFonts w:ascii="Arial" w:hAnsi="Arial" w:cs="Arial"/>
        </w:rPr>
        <w:t>____________ hours/</w:t>
      </w:r>
      <w:r w:rsidR="008C011A" w:rsidRPr="00AD1278">
        <w:rPr>
          <w:rFonts w:ascii="Arial" w:hAnsi="Arial" w:cs="Arial"/>
        </w:rPr>
        <w:t>units</w:t>
      </w:r>
      <w:r w:rsidR="00B22E1F" w:rsidRPr="00AD1278">
        <w:rPr>
          <w:rFonts w:ascii="Arial" w:hAnsi="Arial" w:cs="Arial"/>
        </w:rPr>
        <w:t xml:space="preserve"> </w:t>
      </w:r>
      <w:r w:rsidR="007A630C" w:rsidRPr="00AD1278">
        <w:rPr>
          <w:rFonts w:ascii="Arial" w:hAnsi="Arial" w:cs="Arial"/>
        </w:rPr>
        <w:t xml:space="preserve">at the appropriate rate of pay </w:t>
      </w:r>
      <w:r w:rsidRPr="00AD1278">
        <w:rPr>
          <w:rFonts w:ascii="Arial" w:hAnsi="Arial" w:cs="Arial"/>
        </w:rPr>
        <w:t>and for all benefits associated with the los</w:t>
      </w:r>
      <w:r w:rsidR="00CD06A5" w:rsidRPr="00AD1278">
        <w:rPr>
          <w:rFonts w:ascii="Arial" w:hAnsi="Arial" w:cs="Arial"/>
        </w:rPr>
        <w:t>s</w:t>
      </w:r>
      <w:r w:rsidRPr="00AD1278">
        <w:rPr>
          <w:rFonts w:ascii="Arial" w:hAnsi="Arial" w:cs="Arial"/>
        </w:rPr>
        <w:t>. A copy</w:t>
      </w:r>
      <w:r w:rsidR="00585BA0" w:rsidRPr="00AD1278">
        <w:rPr>
          <w:rFonts w:ascii="Arial" w:hAnsi="Arial" w:cs="Arial"/>
        </w:rPr>
        <w:t>(s)</w:t>
      </w:r>
      <w:r w:rsidRPr="00AD1278">
        <w:rPr>
          <w:rFonts w:ascii="Arial" w:hAnsi="Arial" w:cs="Arial"/>
        </w:rPr>
        <w:t xml:space="preserve"> of the adjustment</w:t>
      </w:r>
      <w:r w:rsidR="00585BA0" w:rsidRPr="00AD1278">
        <w:rPr>
          <w:rFonts w:ascii="Arial" w:hAnsi="Arial" w:cs="Arial"/>
        </w:rPr>
        <w:t>(s)</w:t>
      </w:r>
      <w:r w:rsidRPr="00AD1278">
        <w:rPr>
          <w:rFonts w:ascii="Arial" w:hAnsi="Arial" w:cs="Arial"/>
        </w:rPr>
        <w:t xml:space="preserve"> made will be provided to the local union within 14 days.</w:t>
      </w:r>
    </w:p>
    <w:p w14:paraId="5363EA42" w14:textId="77777777" w:rsidR="004A1CE1" w:rsidRPr="00AD1278" w:rsidRDefault="004A1CE1" w:rsidP="00AD1278">
      <w:pPr>
        <w:rPr>
          <w:rFonts w:ascii="Arial" w:hAnsi="Arial" w:cs="Arial"/>
        </w:rPr>
      </w:pPr>
    </w:p>
    <w:p w14:paraId="3B1EB88C" w14:textId="77777777" w:rsidR="009F5782" w:rsidRPr="00AD1278" w:rsidRDefault="0093272E" w:rsidP="00416BFB">
      <w:pPr>
        <w:numPr>
          <w:ilvl w:val="0"/>
          <w:numId w:val="44"/>
        </w:numPr>
        <w:ind w:left="450"/>
        <w:rPr>
          <w:rFonts w:ascii="Arial" w:hAnsi="Arial" w:cs="Arial"/>
        </w:rPr>
      </w:pPr>
      <w:r w:rsidRPr="00AD1278">
        <w:rPr>
          <w:rFonts w:ascii="Arial" w:hAnsi="Arial" w:cs="Arial"/>
        </w:rPr>
        <w:t>Interest shall be paid at the federal judgment rate on all time lost.</w:t>
      </w:r>
    </w:p>
    <w:p w14:paraId="249AB325" w14:textId="77777777" w:rsidR="00AD1278" w:rsidRPr="00AD1278" w:rsidRDefault="00AD1278" w:rsidP="00AD1278">
      <w:pPr>
        <w:rPr>
          <w:rFonts w:ascii="Arial" w:hAnsi="Arial" w:cs="Arial"/>
        </w:rPr>
      </w:pPr>
    </w:p>
    <w:p w14:paraId="5DD75593" w14:textId="77777777" w:rsidR="00631C35" w:rsidRPr="00AD1278" w:rsidRDefault="006C2B67" w:rsidP="00416BFB">
      <w:pPr>
        <w:numPr>
          <w:ilvl w:val="0"/>
          <w:numId w:val="44"/>
        </w:numPr>
        <w:ind w:left="450"/>
        <w:rPr>
          <w:rFonts w:ascii="Arial" w:hAnsi="Arial" w:cs="Arial"/>
        </w:rPr>
      </w:pPr>
      <w:r w:rsidRPr="00AD1278">
        <w:rPr>
          <w:rFonts w:ascii="Arial" w:hAnsi="Arial" w:cs="Arial"/>
        </w:rPr>
        <w:t>Any other remedy the Step B team or an arbitrator deems appropriate</w:t>
      </w:r>
      <w:r w:rsidR="00C66650" w:rsidRPr="00AD1278">
        <w:rPr>
          <w:rFonts w:ascii="Arial" w:hAnsi="Arial" w:cs="Arial"/>
        </w:rPr>
        <w:t>.</w:t>
      </w:r>
    </w:p>
    <w:p w14:paraId="28FADF04" w14:textId="77777777" w:rsidR="004A7CC6" w:rsidRPr="00AD1278" w:rsidRDefault="004A7CC6" w:rsidP="00AD1278">
      <w:pPr>
        <w:rPr>
          <w:rFonts w:ascii="Arial" w:hAnsi="Arial" w:cs="Arial"/>
        </w:rPr>
      </w:pPr>
    </w:p>
    <w:p w14:paraId="3B4A6489" w14:textId="77777777" w:rsidR="004A7CC6" w:rsidRPr="00AD1278" w:rsidRDefault="004A7CC6" w:rsidP="00416BFB">
      <w:pPr>
        <w:numPr>
          <w:ilvl w:val="0"/>
          <w:numId w:val="44"/>
        </w:numPr>
        <w:ind w:left="450"/>
        <w:rPr>
          <w:rFonts w:ascii="Arial" w:hAnsi="Arial" w:cs="Arial"/>
        </w:rPr>
      </w:pPr>
      <w:r w:rsidRPr="00AD1278">
        <w:rPr>
          <w:rFonts w:ascii="Arial" w:hAnsi="Arial" w:cs="Arial"/>
          <w:color w:val="222222"/>
          <w:szCs w:val="19"/>
          <w:shd w:val="clear" w:color="auto" w:fill="FFFFFF"/>
        </w:rPr>
        <w:t xml:space="preserve">To ensure future compliance of proper time keeping practices, management will provide clock rings upon request of the local union for the purpose of auditing for </w:t>
      </w:r>
      <w:r w:rsidRPr="00AD1278">
        <w:rPr>
          <w:rFonts w:ascii="Arial" w:hAnsi="Arial" w:cs="Arial"/>
          <w:color w:val="222222"/>
          <w:shd w:val="clear" w:color="auto" w:fill="FFFFFF"/>
        </w:rPr>
        <w:t>possible discrepancies.  Such auditing of clock rings will be performed on the clock</w:t>
      </w:r>
      <w:r w:rsidR="00BA4EA4" w:rsidRPr="00AD1278">
        <w:rPr>
          <w:rFonts w:ascii="Arial" w:hAnsi="Arial" w:cs="Arial"/>
          <w:color w:val="222222"/>
          <w:shd w:val="clear" w:color="auto" w:fill="FFFFFF"/>
        </w:rPr>
        <w:t xml:space="preserve"> and at no cost to the union.</w:t>
      </w:r>
    </w:p>
    <w:p w14:paraId="2FFFAB92" w14:textId="77777777" w:rsidR="00F3144A" w:rsidRPr="00AD1278" w:rsidRDefault="00F3144A" w:rsidP="00AD1278">
      <w:pPr>
        <w:rPr>
          <w:rFonts w:ascii="Arial" w:hAnsi="Arial" w:cs="Arial"/>
        </w:rPr>
      </w:pPr>
    </w:p>
    <w:p w14:paraId="7E65C4AB" w14:textId="77777777" w:rsidR="00CD06A5" w:rsidRPr="00AD1278" w:rsidRDefault="001F68EB" w:rsidP="00AD1278">
      <w:pPr>
        <w:rPr>
          <w:rFonts w:ascii="Arial" w:hAnsi="Arial" w:cs="Arial"/>
          <w:b/>
          <w:i/>
        </w:rPr>
      </w:pPr>
      <w:r w:rsidRPr="00AD1278">
        <w:rPr>
          <w:rFonts w:ascii="Arial" w:hAnsi="Arial" w:cs="Arial"/>
          <w:b/>
          <w:i/>
        </w:rPr>
        <w:t>In cases where the actions are repetitive in nature consider including the following requested remedies:</w:t>
      </w:r>
    </w:p>
    <w:p w14:paraId="2136E303" w14:textId="77777777" w:rsidR="001F68EB" w:rsidRPr="00AD1278" w:rsidRDefault="001F68EB" w:rsidP="00AD1278">
      <w:pPr>
        <w:rPr>
          <w:rFonts w:ascii="Arial" w:hAnsi="Arial" w:cs="Arial"/>
        </w:rPr>
      </w:pPr>
    </w:p>
    <w:p w14:paraId="51AFAC8D" w14:textId="77777777" w:rsidR="001F68EB" w:rsidRPr="00AD1278" w:rsidRDefault="001F68EB" w:rsidP="00416BFB">
      <w:pPr>
        <w:numPr>
          <w:ilvl w:val="0"/>
          <w:numId w:val="44"/>
        </w:numPr>
        <w:ind w:left="450"/>
        <w:rPr>
          <w:rFonts w:ascii="Arial" w:hAnsi="Arial" w:cs="Arial"/>
        </w:rPr>
      </w:pPr>
      <w:r w:rsidRPr="00AD1278">
        <w:rPr>
          <w:rFonts w:ascii="Arial" w:hAnsi="Arial" w:cs="Arial"/>
          <w:b/>
          <w:u w:val="single"/>
        </w:rPr>
        <w:t>[Supervisor/Manager]</w:t>
      </w:r>
      <w:r w:rsidRPr="00AD1278">
        <w:rPr>
          <w:rFonts w:ascii="Arial" w:hAnsi="Arial" w:cs="Arial"/>
          <w:b/>
        </w:rPr>
        <w:t xml:space="preserve"> </w:t>
      </w:r>
      <w:r w:rsidR="008C011A" w:rsidRPr="00AD1278">
        <w:rPr>
          <w:rFonts w:ascii="Arial" w:hAnsi="Arial" w:cs="Arial"/>
          <w:b/>
          <w:u w:val="single"/>
        </w:rPr>
        <w:t>[N</w:t>
      </w:r>
      <w:r w:rsidR="009566A7" w:rsidRPr="00AD1278">
        <w:rPr>
          <w:rFonts w:ascii="Arial" w:hAnsi="Arial" w:cs="Arial"/>
          <w:b/>
          <w:u w:val="single"/>
        </w:rPr>
        <w:t>ame]</w:t>
      </w:r>
      <w:r w:rsidRPr="00AD1278">
        <w:rPr>
          <w:rFonts w:ascii="Arial" w:hAnsi="Arial" w:cs="Arial"/>
        </w:rPr>
        <w:t xml:space="preserve"> will no longer have access to letter carrier time keeping by having their TACS access revoked.</w:t>
      </w:r>
    </w:p>
    <w:p w14:paraId="5B7B7B7B" w14:textId="77777777" w:rsidR="004A7CC6" w:rsidRPr="00AD1278" w:rsidRDefault="004A7CC6" w:rsidP="00AD1278">
      <w:pPr>
        <w:rPr>
          <w:rFonts w:ascii="Arial" w:hAnsi="Arial" w:cs="Arial"/>
        </w:rPr>
      </w:pPr>
    </w:p>
    <w:p w14:paraId="2B3D0ADB" w14:textId="77777777" w:rsidR="004A7CC6" w:rsidRPr="00AD1278" w:rsidRDefault="004A7CC6" w:rsidP="00416BFB">
      <w:pPr>
        <w:numPr>
          <w:ilvl w:val="0"/>
          <w:numId w:val="44"/>
        </w:numPr>
        <w:ind w:left="450"/>
        <w:rPr>
          <w:rFonts w:ascii="Arial" w:hAnsi="Arial" w:cs="Arial"/>
        </w:rPr>
      </w:pPr>
      <w:r w:rsidRPr="00AD1278">
        <w:rPr>
          <w:rFonts w:ascii="Arial" w:hAnsi="Arial" w:cs="Arial"/>
        </w:rPr>
        <w:t>Additional monetary remedy to ensure future compliance</w:t>
      </w:r>
      <w:r w:rsidR="00294727" w:rsidRPr="00AD1278">
        <w:rPr>
          <w:rFonts w:ascii="Arial" w:hAnsi="Arial" w:cs="Arial"/>
        </w:rPr>
        <w:t>.</w:t>
      </w:r>
    </w:p>
    <w:p w14:paraId="5FD63FFC" w14:textId="77777777" w:rsidR="00F3144A" w:rsidRDefault="00F3144A" w:rsidP="00F3144A">
      <w:pPr>
        <w:rPr>
          <w:rFonts w:ascii="Arial" w:hAnsi="Arial" w:cs="Arial"/>
          <w:szCs w:val="24"/>
        </w:rPr>
      </w:pPr>
    </w:p>
    <w:p w14:paraId="39618AE0" w14:textId="77777777" w:rsidR="001F68EB" w:rsidRDefault="001F68EB" w:rsidP="00F3144A">
      <w:pPr>
        <w:rPr>
          <w:rFonts w:ascii="Arial" w:hAnsi="Arial" w:cs="Arial"/>
          <w:szCs w:val="24"/>
        </w:rPr>
      </w:pPr>
    </w:p>
    <w:p w14:paraId="6E199587" w14:textId="77777777" w:rsidR="001F68EB" w:rsidRDefault="001F68EB" w:rsidP="00F3144A">
      <w:pPr>
        <w:rPr>
          <w:rFonts w:ascii="Arial" w:hAnsi="Arial" w:cs="Arial"/>
          <w:szCs w:val="24"/>
        </w:rPr>
      </w:pPr>
    </w:p>
    <w:p w14:paraId="668A5A4C" w14:textId="77777777" w:rsidR="001F68EB" w:rsidRDefault="001F68EB" w:rsidP="00F3144A">
      <w:pPr>
        <w:rPr>
          <w:rFonts w:ascii="Arial" w:hAnsi="Arial" w:cs="Arial"/>
          <w:szCs w:val="24"/>
        </w:rPr>
      </w:pPr>
    </w:p>
    <w:p w14:paraId="64B6F1FE" w14:textId="77777777" w:rsidR="001F68EB" w:rsidRDefault="001F68EB" w:rsidP="00F3144A">
      <w:pPr>
        <w:rPr>
          <w:rFonts w:ascii="Arial" w:hAnsi="Arial" w:cs="Arial"/>
          <w:szCs w:val="24"/>
        </w:rPr>
      </w:pPr>
    </w:p>
    <w:p w14:paraId="596E9C0D" w14:textId="77777777" w:rsidR="001F68EB" w:rsidRDefault="001F68EB" w:rsidP="00F3144A">
      <w:pPr>
        <w:rPr>
          <w:rFonts w:ascii="Arial" w:hAnsi="Arial" w:cs="Arial"/>
          <w:szCs w:val="24"/>
        </w:rPr>
      </w:pPr>
    </w:p>
    <w:p w14:paraId="03658574" w14:textId="77777777" w:rsidR="001F68EB" w:rsidRDefault="001F68EB" w:rsidP="00F3144A">
      <w:pPr>
        <w:rPr>
          <w:rFonts w:ascii="Arial" w:hAnsi="Arial" w:cs="Arial"/>
          <w:szCs w:val="24"/>
        </w:rPr>
      </w:pPr>
    </w:p>
    <w:p w14:paraId="68BD67BD" w14:textId="77777777" w:rsidR="001F68EB" w:rsidRDefault="001F68EB" w:rsidP="00F3144A">
      <w:pPr>
        <w:rPr>
          <w:rFonts w:ascii="Arial" w:hAnsi="Arial" w:cs="Arial"/>
          <w:szCs w:val="24"/>
        </w:rPr>
      </w:pPr>
    </w:p>
    <w:p w14:paraId="4541AB21" w14:textId="77777777" w:rsidR="001F68EB" w:rsidRDefault="001F68EB" w:rsidP="00F3144A">
      <w:pPr>
        <w:rPr>
          <w:rFonts w:ascii="Arial" w:hAnsi="Arial" w:cs="Arial"/>
          <w:szCs w:val="24"/>
        </w:rPr>
      </w:pPr>
    </w:p>
    <w:p w14:paraId="034EF94B" w14:textId="77777777" w:rsidR="001F68EB" w:rsidRDefault="001F68EB" w:rsidP="00F3144A">
      <w:pPr>
        <w:rPr>
          <w:rFonts w:ascii="Arial" w:hAnsi="Arial" w:cs="Arial"/>
          <w:szCs w:val="24"/>
        </w:rPr>
      </w:pPr>
    </w:p>
    <w:p w14:paraId="07BE5FBB" w14:textId="77777777" w:rsidR="001F68EB" w:rsidRDefault="001F68EB" w:rsidP="00F3144A">
      <w:pPr>
        <w:rPr>
          <w:rFonts w:ascii="Arial" w:hAnsi="Arial" w:cs="Arial"/>
          <w:szCs w:val="24"/>
        </w:rPr>
      </w:pPr>
    </w:p>
    <w:p w14:paraId="2D6B463B" w14:textId="77777777" w:rsidR="001F68EB" w:rsidRDefault="001F68EB" w:rsidP="00F3144A">
      <w:pPr>
        <w:rPr>
          <w:rFonts w:ascii="Arial" w:hAnsi="Arial" w:cs="Arial"/>
          <w:szCs w:val="24"/>
        </w:rPr>
      </w:pPr>
    </w:p>
    <w:p w14:paraId="0771FFDF" w14:textId="77777777" w:rsidR="001F68EB" w:rsidRDefault="001F68EB" w:rsidP="00F3144A">
      <w:pPr>
        <w:rPr>
          <w:rFonts w:ascii="Arial" w:hAnsi="Arial" w:cs="Arial"/>
          <w:szCs w:val="24"/>
        </w:rPr>
      </w:pPr>
    </w:p>
    <w:p w14:paraId="3B71CC51" w14:textId="77777777" w:rsidR="001F68EB" w:rsidRDefault="001F68EB" w:rsidP="00F3144A">
      <w:pPr>
        <w:rPr>
          <w:rFonts w:ascii="Arial" w:hAnsi="Arial" w:cs="Arial"/>
          <w:szCs w:val="24"/>
        </w:rPr>
      </w:pPr>
    </w:p>
    <w:p w14:paraId="17B80766" w14:textId="77777777" w:rsidR="001F68EB" w:rsidRDefault="001F68EB" w:rsidP="00F3144A">
      <w:pPr>
        <w:rPr>
          <w:rFonts w:ascii="Arial" w:hAnsi="Arial" w:cs="Arial"/>
          <w:szCs w:val="24"/>
        </w:rPr>
      </w:pPr>
    </w:p>
    <w:p w14:paraId="0A008643" w14:textId="77777777" w:rsidR="001F68EB" w:rsidRDefault="001F68EB" w:rsidP="00F3144A">
      <w:pPr>
        <w:rPr>
          <w:rFonts w:ascii="Arial" w:hAnsi="Arial" w:cs="Arial"/>
          <w:szCs w:val="24"/>
        </w:rPr>
      </w:pPr>
    </w:p>
    <w:p w14:paraId="512B6047" w14:textId="77777777" w:rsidR="004878B2" w:rsidRDefault="004878B2" w:rsidP="00F3144A">
      <w:pPr>
        <w:rPr>
          <w:rFonts w:ascii="Arial" w:hAnsi="Arial" w:cs="Arial"/>
          <w:szCs w:val="24"/>
        </w:rPr>
      </w:pPr>
    </w:p>
    <w:p w14:paraId="08195684" w14:textId="2A52296B" w:rsidR="0093272E" w:rsidRPr="00596016" w:rsidRDefault="00E66624" w:rsidP="0093272E">
      <w:pPr>
        <w:pStyle w:val="BodyText"/>
        <w:ind w:left="2880"/>
        <w:jc w:val="center"/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D5B3681" wp14:editId="7416D0B8">
            <wp:simplePos x="0" y="0"/>
            <wp:positionH relativeFrom="column">
              <wp:posOffset>50800</wp:posOffset>
            </wp:positionH>
            <wp:positionV relativeFrom="paragraph">
              <wp:posOffset>-216535</wp:posOffset>
            </wp:positionV>
            <wp:extent cx="1620520" cy="146939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8CDCF" w14:textId="77777777" w:rsidR="0093272E" w:rsidRPr="00BF193B" w:rsidRDefault="0093272E" w:rsidP="0093272E">
      <w:pPr>
        <w:widowControl w:val="0"/>
        <w:ind w:left="2880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BF193B">
        <w:rPr>
          <w:rFonts w:ascii="Arial" w:hAnsi="Arial" w:cs="Arial"/>
          <w:b/>
          <w:snapToGrid w:val="0"/>
          <w:sz w:val="32"/>
          <w:szCs w:val="32"/>
        </w:rPr>
        <w:t>National Association of Letter Carriers</w:t>
      </w:r>
    </w:p>
    <w:p w14:paraId="059C5F76" w14:textId="77777777" w:rsidR="0093272E" w:rsidRPr="00BF193B" w:rsidRDefault="0093272E" w:rsidP="0093272E">
      <w:pPr>
        <w:keepNext/>
        <w:widowControl w:val="0"/>
        <w:ind w:left="2880"/>
        <w:jc w:val="center"/>
        <w:outlineLvl w:val="0"/>
        <w:rPr>
          <w:rFonts w:ascii="Arial" w:hAnsi="Arial" w:cs="Arial"/>
          <w:b/>
          <w:snapToGrid w:val="0"/>
          <w:sz w:val="32"/>
          <w:szCs w:val="32"/>
        </w:rPr>
      </w:pPr>
      <w:r w:rsidRPr="00BF193B">
        <w:rPr>
          <w:rFonts w:ascii="Arial" w:hAnsi="Arial" w:cs="Arial"/>
          <w:b/>
          <w:snapToGrid w:val="0"/>
          <w:sz w:val="32"/>
          <w:szCs w:val="32"/>
        </w:rPr>
        <w:t>Request for Information</w:t>
      </w:r>
    </w:p>
    <w:p w14:paraId="5B06DC80" w14:textId="77777777" w:rsidR="0093272E" w:rsidRPr="00BF193B" w:rsidRDefault="0093272E" w:rsidP="0093272E">
      <w:pPr>
        <w:keepNext/>
        <w:widowControl w:val="0"/>
        <w:outlineLvl w:val="3"/>
        <w:rPr>
          <w:rFonts w:ascii="Arial" w:hAnsi="Arial" w:cs="Arial"/>
          <w:snapToGrid w:val="0"/>
          <w:szCs w:val="24"/>
        </w:rPr>
      </w:pPr>
    </w:p>
    <w:p w14:paraId="314601E7" w14:textId="77777777" w:rsidR="0093272E" w:rsidRPr="00BF193B" w:rsidRDefault="0093272E" w:rsidP="0093272E">
      <w:pPr>
        <w:keepNext/>
        <w:widowControl w:val="0"/>
        <w:outlineLvl w:val="3"/>
        <w:rPr>
          <w:rFonts w:ascii="Arial" w:hAnsi="Arial" w:cs="Arial"/>
          <w:snapToGrid w:val="0"/>
          <w:szCs w:val="24"/>
        </w:rPr>
      </w:pPr>
    </w:p>
    <w:p w14:paraId="65C3C7DE" w14:textId="77777777" w:rsidR="0093272E" w:rsidRDefault="0093272E" w:rsidP="0093272E">
      <w:pPr>
        <w:rPr>
          <w:rFonts w:ascii="Arial" w:hAnsi="Arial" w:cs="Arial"/>
          <w:szCs w:val="24"/>
        </w:rPr>
      </w:pPr>
    </w:p>
    <w:p w14:paraId="22D77E65" w14:textId="77777777" w:rsidR="0093272E" w:rsidRPr="00C90396" w:rsidRDefault="0093272E" w:rsidP="0093272E">
      <w:pPr>
        <w:rPr>
          <w:rFonts w:ascii="Arial" w:hAnsi="Arial" w:cs="Arial"/>
          <w:szCs w:val="24"/>
        </w:rPr>
      </w:pPr>
    </w:p>
    <w:p w14:paraId="4018AE00" w14:textId="77777777" w:rsidR="0093272E" w:rsidRPr="00BF193B" w:rsidRDefault="0093272E" w:rsidP="0093272E">
      <w:pPr>
        <w:keepNext/>
        <w:widowControl w:val="0"/>
        <w:ind w:left="6210" w:hanging="6210"/>
        <w:outlineLvl w:val="3"/>
        <w:rPr>
          <w:rFonts w:ascii="Arial" w:hAnsi="Arial" w:cs="Arial"/>
          <w:snapToGrid w:val="0"/>
        </w:rPr>
      </w:pPr>
      <w:r w:rsidRPr="00BF193B">
        <w:rPr>
          <w:rFonts w:ascii="Arial" w:hAnsi="Arial" w:cs="Arial"/>
          <w:snapToGrid w:val="0"/>
        </w:rPr>
        <w:t>To: _________________</w:t>
      </w:r>
      <w:r>
        <w:rPr>
          <w:rFonts w:ascii="Arial" w:hAnsi="Arial" w:cs="Arial"/>
          <w:snapToGrid w:val="0"/>
        </w:rPr>
        <w:t>____________</w:t>
      </w:r>
      <w:r w:rsidRPr="00BF193B">
        <w:rPr>
          <w:rFonts w:ascii="Arial" w:hAnsi="Arial" w:cs="Arial"/>
          <w:snapToGrid w:val="0"/>
        </w:rPr>
        <w:t xml:space="preserve">_______ </w:t>
      </w:r>
      <w:r>
        <w:rPr>
          <w:rFonts w:ascii="Arial" w:hAnsi="Arial" w:cs="Arial"/>
          <w:snapToGrid w:val="0"/>
        </w:rPr>
        <w:tab/>
      </w:r>
      <w:r w:rsidRPr="00BF193B">
        <w:rPr>
          <w:rFonts w:ascii="Arial" w:hAnsi="Arial" w:cs="Arial"/>
          <w:snapToGrid w:val="0"/>
        </w:rPr>
        <w:t>Date ___________________</w:t>
      </w:r>
    </w:p>
    <w:p w14:paraId="0DD81084" w14:textId="77777777" w:rsidR="0093272E" w:rsidRPr="00BF193B" w:rsidRDefault="0093272E" w:rsidP="001D0873">
      <w:pPr>
        <w:keepNext/>
        <w:widowControl w:val="0"/>
        <w:ind w:left="450"/>
        <w:outlineLvl w:val="4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(Manager/Supervisor)</w:t>
      </w:r>
    </w:p>
    <w:p w14:paraId="34FE5B9D" w14:textId="77777777" w:rsidR="0093272E" w:rsidRDefault="0093272E" w:rsidP="001D0873">
      <w:pPr>
        <w:widowControl w:val="0"/>
        <w:ind w:left="450"/>
        <w:rPr>
          <w:rFonts w:ascii="Arial" w:hAnsi="Arial" w:cs="Arial"/>
          <w:snapToGrid w:val="0"/>
          <w:sz w:val="20"/>
        </w:rPr>
      </w:pPr>
      <w:r w:rsidRPr="00BF193B">
        <w:rPr>
          <w:rFonts w:ascii="Arial" w:hAnsi="Arial" w:cs="Arial"/>
          <w:snapToGrid w:val="0"/>
        </w:rPr>
        <w:t>_________________</w:t>
      </w:r>
      <w:r>
        <w:rPr>
          <w:rFonts w:ascii="Arial" w:hAnsi="Arial" w:cs="Arial"/>
          <w:snapToGrid w:val="0"/>
        </w:rPr>
        <w:t>____________</w:t>
      </w:r>
      <w:r w:rsidRPr="00BF193B">
        <w:rPr>
          <w:rFonts w:ascii="Arial" w:hAnsi="Arial" w:cs="Arial"/>
          <w:snapToGrid w:val="0"/>
        </w:rPr>
        <w:t>_______</w:t>
      </w:r>
      <w:r>
        <w:rPr>
          <w:rFonts w:ascii="Arial" w:hAnsi="Arial" w:cs="Arial"/>
          <w:snapToGrid w:val="0"/>
          <w:sz w:val="20"/>
        </w:rPr>
        <w:t xml:space="preserve"> </w:t>
      </w:r>
    </w:p>
    <w:p w14:paraId="1D0D70B3" w14:textId="77777777" w:rsidR="0093272E" w:rsidRPr="00C90396" w:rsidRDefault="0093272E" w:rsidP="001D0873">
      <w:pPr>
        <w:widowControl w:val="0"/>
        <w:ind w:left="540" w:hanging="9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(</w:t>
      </w:r>
      <w:r w:rsidRPr="00C90396">
        <w:rPr>
          <w:rFonts w:ascii="Arial" w:hAnsi="Arial" w:cs="Arial"/>
          <w:snapToGrid w:val="0"/>
          <w:sz w:val="20"/>
        </w:rPr>
        <w:t>Station/Post Office</w:t>
      </w:r>
      <w:r>
        <w:rPr>
          <w:rFonts w:ascii="Arial" w:hAnsi="Arial" w:cs="Arial"/>
          <w:snapToGrid w:val="0"/>
          <w:sz w:val="20"/>
        </w:rPr>
        <w:t>)</w:t>
      </w:r>
    </w:p>
    <w:p w14:paraId="27A954A0" w14:textId="77777777" w:rsidR="0093272E" w:rsidRPr="00BF193B" w:rsidRDefault="0093272E" w:rsidP="0093272E">
      <w:pPr>
        <w:widowControl w:val="0"/>
        <w:rPr>
          <w:rFonts w:ascii="Arial" w:hAnsi="Arial" w:cs="Arial"/>
          <w:snapToGrid w:val="0"/>
        </w:rPr>
      </w:pPr>
    </w:p>
    <w:p w14:paraId="2620508C" w14:textId="77777777" w:rsidR="0093272E" w:rsidRPr="00BF193B" w:rsidRDefault="0093272E" w:rsidP="0093272E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Manager/Supervisor _______________________,</w:t>
      </w:r>
    </w:p>
    <w:p w14:paraId="40BEDD35" w14:textId="77777777" w:rsidR="0093272E" w:rsidRPr="00BF193B" w:rsidRDefault="0093272E" w:rsidP="0093272E">
      <w:pPr>
        <w:widowControl w:val="0"/>
        <w:rPr>
          <w:rFonts w:ascii="Arial" w:hAnsi="Arial" w:cs="Arial"/>
          <w:snapToGrid w:val="0"/>
        </w:rPr>
      </w:pPr>
    </w:p>
    <w:p w14:paraId="753905A1" w14:textId="77777777" w:rsidR="0093272E" w:rsidRPr="00BF193B" w:rsidRDefault="0093272E" w:rsidP="0093272E">
      <w:pPr>
        <w:widowControl w:val="0"/>
        <w:rPr>
          <w:rFonts w:ascii="Arial" w:hAnsi="Arial" w:cs="Arial"/>
          <w:snapToGrid w:val="0"/>
        </w:rPr>
      </w:pPr>
      <w:r w:rsidRPr="00BF193B">
        <w:rPr>
          <w:rFonts w:ascii="Arial" w:hAnsi="Arial" w:cs="Arial"/>
          <w:snapToGrid w:val="0"/>
        </w:rPr>
        <w:t>Pursuant to Article</w:t>
      </w:r>
      <w:r>
        <w:rPr>
          <w:rFonts w:ascii="Arial" w:hAnsi="Arial" w:cs="Arial"/>
          <w:snapToGrid w:val="0"/>
        </w:rPr>
        <w:t>s</w:t>
      </w:r>
      <w:r w:rsidRPr="00BF193B">
        <w:rPr>
          <w:rFonts w:ascii="Arial" w:hAnsi="Arial" w:cs="Arial"/>
          <w:snapToGrid w:val="0"/>
        </w:rPr>
        <w:t xml:space="preserve"> 17 and 31 of the National Agreement, I am requesting the following information</w:t>
      </w:r>
      <w:r>
        <w:rPr>
          <w:rFonts w:ascii="Arial" w:hAnsi="Arial" w:cs="Arial"/>
          <w:snapToGrid w:val="0"/>
        </w:rPr>
        <w:t xml:space="preserve"> to investigate a grievance concerning a violation of Articles</w:t>
      </w:r>
      <w:r w:rsidR="000258A7">
        <w:rPr>
          <w:rFonts w:ascii="Arial" w:hAnsi="Arial" w:cs="Arial"/>
          <w:snapToGrid w:val="0"/>
        </w:rPr>
        <w:t xml:space="preserve"> 5,</w:t>
      </w:r>
      <w:r>
        <w:rPr>
          <w:rFonts w:ascii="Arial" w:hAnsi="Arial" w:cs="Arial"/>
          <w:snapToGrid w:val="0"/>
        </w:rPr>
        <w:t xml:space="preserve"> 19</w:t>
      </w:r>
      <w:r w:rsidR="00D176BD"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</w:rPr>
        <w:t xml:space="preserve"> </w:t>
      </w:r>
      <w:r w:rsidR="00D176BD">
        <w:rPr>
          <w:rFonts w:ascii="Arial" w:hAnsi="Arial" w:cs="Arial"/>
          <w:snapToGrid w:val="0"/>
        </w:rPr>
        <w:t xml:space="preserve">34, </w:t>
      </w:r>
      <w:r>
        <w:rPr>
          <w:rFonts w:ascii="Arial" w:hAnsi="Arial" w:cs="Arial"/>
          <w:snapToGrid w:val="0"/>
        </w:rPr>
        <w:t xml:space="preserve">and </w:t>
      </w:r>
      <w:r w:rsidR="00D176BD">
        <w:rPr>
          <w:rFonts w:ascii="Arial" w:hAnsi="Arial" w:cs="Arial"/>
          <w:snapToGrid w:val="0"/>
        </w:rPr>
        <w:t>41</w:t>
      </w:r>
      <w:r>
        <w:rPr>
          <w:rFonts w:ascii="Arial" w:hAnsi="Arial" w:cs="Arial"/>
          <w:snapToGrid w:val="0"/>
        </w:rPr>
        <w:t xml:space="preserve"> of the National Agreement. </w:t>
      </w:r>
    </w:p>
    <w:p w14:paraId="2799E75A" w14:textId="77777777" w:rsidR="0093272E" w:rsidRDefault="0093272E" w:rsidP="0093272E">
      <w:pPr>
        <w:widowControl w:val="0"/>
        <w:rPr>
          <w:rFonts w:ascii="Arial" w:hAnsi="Arial" w:cs="Arial"/>
          <w:snapToGrid w:val="0"/>
        </w:rPr>
      </w:pPr>
    </w:p>
    <w:p w14:paraId="564D36E5" w14:textId="77777777" w:rsidR="0093272E" w:rsidRPr="001F68EB" w:rsidRDefault="0093272E" w:rsidP="0093272E">
      <w:pPr>
        <w:numPr>
          <w:ilvl w:val="0"/>
          <w:numId w:val="39"/>
        </w:numPr>
      </w:pPr>
      <w:r>
        <w:rPr>
          <w:rFonts w:ascii="Arial" w:hAnsi="Arial" w:cs="Arial"/>
          <w:snapToGrid w:val="0"/>
        </w:rPr>
        <w:t xml:space="preserve">Copies of the TACS Employee Everything Reports from </w:t>
      </w:r>
      <w:r>
        <w:rPr>
          <w:rFonts w:ascii="Arial" w:hAnsi="Arial" w:cs="Arial"/>
          <w:b/>
          <w:snapToGrid w:val="0"/>
          <w:u w:val="single"/>
        </w:rPr>
        <w:t>[date(s)]</w:t>
      </w:r>
      <w:r>
        <w:rPr>
          <w:rFonts w:ascii="Arial" w:hAnsi="Arial" w:cs="Arial"/>
          <w:snapToGrid w:val="0"/>
        </w:rPr>
        <w:t xml:space="preserve"> to </w:t>
      </w:r>
      <w:r>
        <w:rPr>
          <w:rFonts w:ascii="Arial" w:hAnsi="Arial" w:cs="Arial"/>
          <w:b/>
          <w:snapToGrid w:val="0"/>
          <w:u w:val="single"/>
        </w:rPr>
        <w:t>[date(s)]</w:t>
      </w:r>
      <w:r>
        <w:rPr>
          <w:rFonts w:ascii="Arial" w:hAnsi="Arial" w:cs="Arial"/>
          <w:snapToGrid w:val="0"/>
        </w:rPr>
        <w:t xml:space="preserve"> for </w:t>
      </w:r>
      <w:r w:rsidR="008C011A">
        <w:rPr>
          <w:rFonts w:ascii="Arial" w:hAnsi="Arial" w:cs="Arial"/>
          <w:b/>
          <w:snapToGrid w:val="0"/>
          <w:u w:val="single"/>
        </w:rPr>
        <w:t>[N</w:t>
      </w:r>
      <w:r>
        <w:rPr>
          <w:rFonts w:ascii="Arial" w:hAnsi="Arial" w:cs="Arial"/>
          <w:b/>
          <w:snapToGrid w:val="0"/>
          <w:u w:val="single"/>
        </w:rPr>
        <w:t>ame(s)]</w:t>
      </w:r>
      <w:r>
        <w:rPr>
          <w:rFonts w:ascii="Arial" w:hAnsi="Arial" w:cs="Arial"/>
          <w:snapToGrid w:val="0"/>
        </w:rPr>
        <w:t xml:space="preserve"> in </w:t>
      </w:r>
      <w:r>
        <w:rPr>
          <w:rFonts w:ascii="Arial" w:hAnsi="Arial" w:cs="Arial"/>
          <w:b/>
          <w:snapToGrid w:val="0"/>
          <w:u w:val="single"/>
        </w:rPr>
        <w:t>[format (i.e. hard copy, pdf emailed, pdf on a cd, etc.]</w:t>
      </w:r>
      <w:r>
        <w:rPr>
          <w:rFonts w:ascii="Arial" w:hAnsi="Arial" w:cs="Arial"/>
          <w:snapToGrid w:val="0"/>
        </w:rPr>
        <w:t xml:space="preserve"> </w:t>
      </w:r>
    </w:p>
    <w:p w14:paraId="6B3FC8CE" w14:textId="77777777" w:rsidR="001F68EB" w:rsidRPr="00E34807" w:rsidRDefault="001F68EB" w:rsidP="001F68EB">
      <w:pPr>
        <w:ind w:left="720"/>
      </w:pPr>
    </w:p>
    <w:p w14:paraId="090769F8" w14:textId="77777777" w:rsidR="0093272E" w:rsidRPr="001F68EB" w:rsidRDefault="0093272E" w:rsidP="0093272E">
      <w:pPr>
        <w:numPr>
          <w:ilvl w:val="0"/>
          <w:numId w:val="39"/>
        </w:numPr>
      </w:pPr>
      <w:r>
        <w:rPr>
          <w:rFonts w:ascii="Arial" w:hAnsi="Arial" w:cs="Arial"/>
          <w:snapToGrid w:val="0"/>
        </w:rPr>
        <w:t xml:space="preserve">Copies of all </w:t>
      </w:r>
      <w:r w:rsidR="00D176BD">
        <w:rPr>
          <w:rFonts w:ascii="Arial" w:hAnsi="Arial" w:cs="Arial"/>
          <w:snapToGrid w:val="0"/>
        </w:rPr>
        <w:t>PS Form</w:t>
      </w:r>
      <w:r w:rsidR="00673E04">
        <w:rPr>
          <w:rFonts w:ascii="Arial" w:hAnsi="Arial" w:cs="Arial"/>
          <w:snapToGrid w:val="0"/>
        </w:rPr>
        <w:t>s</w:t>
      </w:r>
      <w:r w:rsidR="00D176BD">
        <w:rPr>
          <w:rFonts w:ascii="Arial" w:hAnsi="Arial" w:cs="Arial"/>
          <w:snapToGrid w:val="0"/>
        </w:rPr>
        <w:t xml:space="preserve"> </w:t>
      </w:r>
      <w:r w:rsidR="001F68EB">
        <w:rPr>
          <w:rFonts w:ascii="Arial" w:hAnsi="Arial" w:cs="Arial"/>
          <w:snapToGrid w:val="0"/>
        </w:rPr>
        <w:t>1017</w:t>
      </w:r>
      <w:r w:rsidR="00627EB1">
        <w:rPr>
          <w:rFonts w:ascii="Arial" w:hAnsi="Arial" w:cs="Arial"/>
          <w:snapToGrid w:val="0"/>
        </w:rPr>
        <w:t>-</w:t>
      </w:r>
      <w:r w:rsidR="001F68EB">
        <w:rPr>
          <w:rFonts w:ascii="Arial" w:hAnsi="Arial" w:cs="Arial"/>
          <w:snapToGrid w:val="0"/>
        </w:rPr>
        <w:t>A</w:t>
      </w:r>
      <w:r>
        <w:rPr>
          <w:rFonts w:ascii="Arial" w:hAnsi="Arial" w:cs="Arial"/>
          <w:snapToGrid w:val="0"/>
        </w:rPr>
        <w:t xml:space="preserve"> for </w:t>
      </w:r>
      <w:r w:rsidR="008C011A">
        <w:rPr>
          <w:rFonts w:ascii="Arial" w:hAnsi="Arial" w:cs="Arial"/>
          <w:b/>
          <w:snapToGrid w:val="0"/>
          <w:u w:val="single"/>
        </w:rPr>
        <w:t>[N</w:t>
      </w:r>
      <w:r>
        <w:rPr>
          <w:rFonts w:ascii="Arial" w:hAnsi="Arial" w:cs="Arial"/>
          <w:b/>
          <w:snapToGrid w:val="0"/>
          <w:u w:val="single"/>
        </w:rPr>
        <w:t>ame(s)]</w:t>
      </w:r>
      <w:r w:rsidRPr="00241F20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from </w:t>
      </w:r>
      <w:r>
        <w:rPr>
          <w:rFonts w:ascii="Arial" w:hAnsi="Arial" w:cs="Arial"/>
          <w:b/>
          <w:snapToGrid w:val="0"/>
          <w:u w:val="single"/>
        </w:rPr>
        <w:t>[date(s)]</w:t>
      </w:r>
      <w:r>
        <w:rPr>
          <w:rFonts w:ascii="Arial" w:hAnsi="Arial" w:cs="Arial"/>
          <w:snapToGrid w:val="0"/>
        </w:rPr>
        <w:t xml:space="preserve"> to </w:t>
      </w:r>
      <w:r>
        <w:rPr>
          <w:rFonts w:ascii="Arial" w:hAnsi="Arial" w:cs="Arial"/>
          <w:b/>
          <w:snapToGrid w:val="0"/>
          <w:u w:val="single"/>
        </w:rPr>
        <w:t>[date(s)]</w:t>
      </w:r>
      <w:r>
        <w:rPr>
          <w:rFonts w:ascii="Arial" w:hAnsi="Arial" w:cs="Arial"/>
          <w:snapToGrid w:val="0"/>
        </w:rPr>
        <w:t>.</w:t>
      </w:r>
    </w:p>
    <w:p w14:paraId="7C790E8E" w14:textId="77777777" w:rsidR="001F68EB" w:rsidRPr="00241F20" w:rsidRDefault="001F68EB" w:rsidP="001F68EB"/>
    <w:p w14:paraId="4B305805" w14:textId="77777777" w:rsidR="0093272E" w:rsidRPr="001F68EB" w:rsidRDefault="0093272E" w:rsidP="0093272E">
      <w:pPr>
        <w:numPr>
          <w:ilvl w:val="0"/>
          <w:numId w:val="39"/>
        </w:numPr>
      </w:pPr>
      <w:r>
        <w:rPr>
          <w:rFonts w:ascii="Arial" w:hAnsi="Arial" w:cs="Arial"/>
          <w:snapToGrid w:val="0"/>
        </w:rPr>
        <w:t>Copies of all PS Form</w:t>
      </w:r>
      <w:r w:rsidR="00673E04">
        <w:rPr>
          <w:rFonts w:ascii="Arial" w:hAnsi="Arial" w:cs="Arial"/>
          <w:snapToGrid w:val="0"/>
        </w:rPr>
        <w:t>s</w:t>
      </w:r>
      <w:r>
        <w:rPr>
          <w:rFonts w:ascii="Arial" w:hAnsi="Arial" w:cs="Arial"/>
          <w:snapToGrid w:val="0"/>
        </w:rPr>
        <w:t xml:space="preserve"> 1260 for </w:t>
      </w:r>
      <w:r w:rsidR="008C011A">
        <w:rPr>
          <w:rFonts w:ascii="Arial" w:hAnsi="Arial" w:cs="Arial"/>
          <w:b/>
          <w:snapToGrid w:val="0"/>
          <w:u w:val="single"/>
        </w:rPr>
        <w:t>[N</w:t>
      </w:r>
      <w:r>
        <w:rPr>
          <w:rFonts w:ascii="Arial" w:hAnsi="Arial" w:cs="Arial"/>
          <w:b/>
          <w:snapToGrid w:val="0"/>
          <w:u w:val="single"/>
        </w:rPr>
        <w:t>ame(s)]</w:t>
      </w:r>
      <w:r w:rsidRPr="00241F20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from </w:t>
      </w:r>
      <w:r>
        <w:rPr>
          <w:rFonts w:ascii="Arial" w:hAnsi="Arial" w:cs="Arial"/>
          <w:b/>
          <w:snapToGrid w:val="0"/>
          <w:u w:val="single"/>
        </w:rPr>
        <w:t>[date(s)]</w:t>
      </w:r>
      <w:r>
        <w:rPr>
          <w:rFonts w:ascii="Arial" w:hAnsi="Arial" w:cs="Arial"/>
          <w:snapToGrid w:val="0"/>
        </w:rPr>
        <w:t xml:space="preserve"> to </w:t>
      </w:r>
      <w:r>
        <w:rPr>
          <w:rFonts w:ascii="Arial" w:hAnsi="Arial" w:cs="Arial"/>
          <w:b/>
          <w:snapToGrid w:val="0"/>
          <w:u w:val="single"/>
        </w:rPr>
        <w:t>[date(s)]</w:t>
      </w:r>
      <w:r>
        <w:rPr>
          <w:rFonts w:ascii="Arial" w:hAnsi="Arial" w:cs="Arial"/>
          <w:snapToGrid w:val="0"/>
        </w:rPr>
        <w:t>.</w:t>
      </w:r>
    </w:p>
    <w:p w14:paraId="18AD8A2A" w14:textId="77777777" w:rsidR="001F68EB" w:rsidRPr="003D0C74" w:rsidRDefault="001F68EB" w:rsidP="001F68EB">
      <w:pPr>
        <w:ind w:left="720"/>
      </w:pPr>
    </w:p>
    <w:p w14:paraId="549A38A2" w14:textId="77777777" w:rsidR="003D0C74" w:rsidRPr="00BA4EA4" w:rsidRDefault="003D0C74" w:rsidP="0093272E">
      <w:pPr>
        <w:numPr>
          <w:ilvl w:val="0"/>
          <w:numId w:val="39"/>
        </w:numPr>
      </w:pPr>
      <w:r>
        <w:rPr>
          <w:rFonts w:ascii="Arial" w:hAnsi="Arial" w:cs="Arial"/>
          <w:snapToGrid w:val="0"/>
        </w:rPr>
        <w:t xml:space="preserve">The names and EIN’s of all employees that have TACS access to edit city letter clock rings </w:t>
      </w:r>
      <w:r>
        <w:rPr>
          <w:rFonts w:ascii="Arial" w:hAnsi="Arial" w:cs="Arial"/>
          <w:szCs w:val="24"/>
        </w:rPr>
        <w:t xml:space="preserve">at the </w:t>
      </w:r>
      <w:r w:rsidRPr="009A781F">
        <w:rPr>
          <w:rFonts w:ascii="Arial" w:hAnsi="Arial" w:cs="Arial"/>
          <w:b/>
          <w:szCs w:val="24"/>
          <w:u w:val="single"/>
        </w:rPr>
        <w:t>[Station/Post Office]</w:t>
      </w:r>
      <w:r>
        <w:rPr>
          <w:rFonts w:ascii="Arial" w:hAnsi="Arial" w:cs="Arial"/>
          <w:szCs w:val="24"/>
        </w:rPr>
        <w:t>.</w:t>
      </w:r>
    </w:p>
    <w:p w14:paraId="3B7B94B7" w14:textId="77777777" w:rsidR="00BA4EA4" w:rsidRDefault="00BA4EA4" w:rsidP="00BA4EA4">
      <w:pPr>
        <w:pStyle w:val="ListParagraph"/>
      </w:pPr>
    </w:p>
    <w:p w14:paraId="0F04FF9C" w14:textId="77777777" w:rsidR="0093272E" w:rsidRDefault="0093272E" w:rsidP="000258A7">
      <w:pPr>
        <w:widowControl w:val="0"/>
        <w:rPr>
          <w:rFonts w:ascii="Arial" w:hAnsi="Arial" w:cs="Arial"/>
          <w:snapToGrid w:val="0"/>
        </w:rPr>
      </w:pPr>
    </w:p>
    <w:p w14:paraId="4DCEAFF4" w14:textId="77777777" w:rsidR="0093272E" w:rsidRPr="00BF193B" w:rsidRDefault="0093272E" w:rsidP="0093272E">
      <w:pPr>
        <w:widowControl w:val="0"/>
        <w:rPr>
          <w:rFonts w:ascii="Arial" w:hAnsi="Arial" w:cs="Arial"/>
          <w:snapToGrid w:val="0"/>
        </w:rPr>
      </w:pPr>
      <w:r w:rsidRPr="00BF193B">
        <w:rPr>
          <w:rFonts w:ascii="Arial" w:hAnsi="Arial" w:cs="Arial"/>
          <w:snapToGrid w:val="0"/>
        </w:rPr>
        <w:t>I’m also requesting time to interview the following individuals:</w:t>
      </w:r>
    </w:p>
    <w:p w14:paraId="0D410AE5" w14:textId="77777777" w:rsidR="0093272E" w:rsidRPr="00BF193B" w:rsidRDefault="0093272E" w:rsidP="0093272E">
      <w:pPr>
        <w:widowControl w:val="0"/>
        <w:rPr>
          <w:rFonts w:ascii="Arial" w:hAnsi="Arial" w:cs="Arial"/>
          <w:snapToGrid w:val="0"/>
        </w:rPr>
      </w:pPr>
    </w:p>
    <w:p w14:paraId="134BB236" w14:textId="77777777" w:rsidR="0093272E" w:rsidRDefault="0093272E" w:rsidP="0093272E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________________________________</w:t>
      </w:r>
    </w:p>
    <w:p w14:paraId="5A006BE0" w14:textId="77777777" w:rsidR="0093272E" w:rsidRDefault="0093272E" w:rsidP="0093272E">
      <w:pPr>
        <w:widowControl w:val="0"/>
        <w:rPr>
          <w:rFonts w:ascii="Arial" w:hAnsi="Arial" w:cs="Arial"/>
          <w:snapToGrid w:val="0"/>
        </w:rPr>
      </w:pPr>
    </w:p>
    <w:p w14:paraId="5D375B4C" w14:textId="77777777" w:rsidR="0093272E" w:rsidRDefault="0093272E" w:rsidP="0093272E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________________________________</w:t>
      </w:r>
    </w:p>
    <w:p w14:paraId="2FB6542B" w14:textId="77777777" w:rsidR="00BD28AA" w:rsidRDefault="00BD28AA" w:rsidP="0093272E">
      <w:pPr>
        <w:widowControl w:val="0"/>
        <w:rPr>
          <w:rFonts w:ascii="Arial" w:hAnsi="Arial" w:cs="Arial"/>
          <w:snapToGrid w:val="0"/>
        </w:rPr>
      </w:pPr>
    </w:p>
    <w:p w14:paraId="00C7BC22" w14:textId="77777777" w:rsidR="0093272E" w:rsidRPr="00BF193B" w:rsidRDefault="0093272E" w:rsidP="0093272E">
      <w:pPr>
        <w:widowControl w:val="0"/>
        <w:rPr>
          <w:rFonts w:ascii="Arial" w:hAnsi="Arial" w:cs="Arial"/>
          <w:snapToGrid w:val="0"/>
        </w:rPr>
      </w:pPr>
      <w:r w:rsidRPr="00BF193B">
        <w:rPr>
          <w:rFonts w:ascii="Arial" w:hAnsi="Arial" w:cs="Arial"/>
          <w:snapToGrid w:val="0"/>
        </w:rPr>
        <w:t>Your cooperation in this matter will be greatly appreciated. If you have any questions concerning this request, or if I may be of assistance to you in some other way, please feel free to contact me.</w:t>
      </w:r>
    </w:p>
    <w:p w14:paraId="098914E9" w14:textId="77777777" w:rsidR="0093272E" w:rsidRPr="005D0A97" w:rsidRDefault="0093272E" w:rsidP="0093272E">
      <w:pPr>
        <w:widowControl w:val="0"/>
        <w:rPr>
          <w:rFonts w:ascii="Arial" w:hAnsi="Arial" w:cs="Arial"/>
          <w:snapToGrid w:val="0"/>
          <w:szCs w:val="24"/>
        </w:rPr>
      </w:pPr>
    </w:p>
    <w:p w14:paraId="6AF3D6BB" w14:textId="77777777" w:rsidR="0093272E" w:rsidRPr="00BF193B" w:rsidRDefault="0093272E" w:rsidP="0093272E">
      <w:pPr>
        <w:widowControl w:val="0"/>
        <w:rPr>
          <w:rFonts w:ascii="Arial" w:hAnsi="Arial" w:cs="Arial"/>
          <w:snapToGrid w:val="0"/>
        </w:rPr>
      </w:pPr>
      <w:r w:rsidRPr="00BF193B">
        <w:rPr>
          <w:rFonts w:ascii="Arial" w:hAnsi="Arial" w:cs="Arial"/>
          <w:snapToGrid w:val="0"/>
        </w:rPr>
        <w:t>Sincerely,</w:t>
      </w:r>
    </w:p>
    <w:p w14:paraId="2781B018" w14:textId="77777777" w:rsidR="0093272E" w:rsidRPr="00BF193B" w:rsidRDefault="0093272E" w:rsidP="0093272E">
      <w:pPr>
        <w:widowControl w:val="0"/>
        <w:rPr>
          <w:rFonts w:ascii="Arial" w:hAnsi="Arial" w:cs="Arial"/>
          <w:snapToGrid w:val="0"/>
        </w:rPr>
      </w:pPr>
    </w:p>
    <w:p w14:paraId="354D5705" w14:textId="77777777" w:rsidR="00F3144A" w:rsidRDefault="00F3144A" w:rsidP="00D176BD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</w:t>
      </w:r>
      <w:r w:rsidRPr="00F3144A">
        <w:rPr>
          <w:rFonts w:ascii="Arial" w:hAnsi="Arial" w:cs="Arial"/>
          <w:b/>
          <w:snapToGrid w:val="0"/>
        </w:rPr>
        <w:t xml:space="preserve"> </w:t>
      </w:r>
      <w:r w:rsidR="008C011A">
        <w:rPr>
          <w:rFonts w:ascii="Arial" w:hAnsi="Arial" w:cs="Arial"/>
          <w:b/>
          <w:snapToGrid w:val="0"/>
        </w:rPr>
        <w:t>[(Union Representative) (N</w:t>
      </w:r>
      <w:r w:rsidR="00D176BD" w:rsidRPr="00F3144A">
        <w:rPr>
          <w:rFonts w:ascii="Arial" w:hAnsi="Arial" w:cs="Arial"/>
          <w:b/>
          <w:snapToGrid w:val="0"/>
        </w:rPr>
        <w:t>ame)]</w:t>
      </w:r>
      <w:r w:rsidR="00D176BD">
        <w:rPr>
          <w:rFonts w:ascii="Arial" w:hAnsi="Arial" w:cs="Arial"/>
          <w:snapToGrid w:val="0"/>
        </w:rPr>
        <w:tab/>
      </w:r>
      <w:r w:rsidR="00D176BD">
        <w:rPr>
          <w:rFonts w:ascii="Arial" w:hAnsi="Arial" w:cs="Arial"/>
          <w:snapToGrid w:val="0"/>
        </w:rPr>
        <w:tab/>
      </w:r>
      <w:r w:rsidR="00D176BD">
        <w:rPr>
          <w:rFonts w:ascii="Arial" w:hAnsi="Arial" w:cs="Arial"/>
          <w:snapToGrid w:val="0"/>
        </w:rPr>
        <w:tab/>
      </w:r>
      <w:r w:rsidR="00D176BD">
        <w:rPr>
          <w:rFonts w:ascii="Arial" w:hAnsi="Arial" w:cs="Arial"/>
          <w:snapToGrid w:val="0"/>
        </w:rPr>
        <w:tab/>
      </w:r>
      <w:r w:rsidR="00D176BD">
        <w:rPr>
          <w:rFonts w:ascii="Arial" w:hAnsi="Arial" w:cs="Arial"/>
          <w:snapToGrid w:val="0"/>
        </w:rPr>
        <w:tab/>
      </w:r>
      <w:r w:rsidR="00D176BD">
        <w:rPr>
          <w:rFonts w:ascii="Arial" w:hAnsi="Arial" w:cs="Arial"/>
          <w:snapToGrid w:val="0"/>
        </w:rPr>
        <w:tab/>
      </w:r>
      <w:r w:rsidR="00D176BD">
        <w:rPr>
          <w:rFonts w:ascii="Arial" w:hAnsi="Arial" w:cs="Arial"/>
          <w:snapToGrid w:val="0"/>
        </w:rPr>
        <w:tab/>
      </w:r>
    </w:p>
    <w:p w14:paraId="73102D89" w14:textId="77777777" w:rsidR="00D176BD" w:rsidRPr="00BF193B" w:rsidRDefault="00F3144A" w:rsidP="00D176BD">
      <w:pPr>
        <w:widowControl w:val="0"/>
        <w:rPr>
          <w:rFonts w:ascii="Arial" w:hAnsi="Arial" w:cs="Arial"/>
          <w:snapToGrid w:val="0"/>
        </w:rPr>
      </w:pPr>
      <w:r w:rsidRPr="00BF193B">
        <w:rPr>
          <w:rFonts w:ascii="Arial" w:hAnsi="Arial" w:cs="Arial"/>
          <w:snapToGrid w:val="0"/>
        </w:rPr>
        <w:t>Request received by: ___</w:t>
      </w:r>
      <w:r>
        <w:rPr>
          <w:rFonts w:ascii="Arial" w:hAnsi="Arial" w:cs="Arial"/>
          <w:snapToGrid w:val="0"/>
        </w:rPr>
        <w:t>_________________</w:t>
      </w:r>
      <w:r w:rsidR="00D176BD">
        <w:rPr>
          <w:rFonts w:ascii="Arial" w:hAnsi="Arial" w:cs="Arial"/>
          <w:snapToGrid w:val="0"/>
        </w:rPr>
        <w:t>Printed:_________________________</w:t>
      </w:r>
    </w:p>
    <w:p w14:paraId="4EAFCEFD" w14:textId="77777777" w:rsidR="008C011A" w:rsidRDefault="008C011A" w:rsidP="00631C35">
      <w:pPr>
        <w:widowControl w:val="0"/>
        <w:rPr>
          <w:rFonts w:ascii="Arial" w:hAnsi="Arial" w:cs="Arial"/>
          <w:snapToGrid w:val="0"/>
        </w:rPr>
      </w:pPr>
    </w:p>
    <w:p w14:paraId="49A4A13E" w14:textId="77777777" w:rsidR="008C011A" w:rsidRPr="00FF3EF8" w:rsidRDefault="001F68EB" w:rsidP="00631C35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Date: __________________</w:t>
      </w:r>
    </w:p>
    <w:p w14:paraId="4BCA9F7D" w14:textId="77777777" w:rsidR="00E4772E" w:rsidRDefault="00E4772E" w:rsidP="00B11D08">
      <w:pPr>
        <w:widowControl w:val="0"/>
        <w:rPr>
          <w:snapToGrid w:val="0"/>
        </w:rPr>
      </w:pPr>
    </w:p>
    <w:p w14:paraId="375561B1" w14:textId="77777777" w:rsidR="00B11D08" w:rsidRPr="00BF193B" w:rsidRDefault="00B11D08" w:rsidP="00B11D08">
      <w:pPr>
        <w:widowControl w:val="0"/>
        <w:rPr>
          <w:rFonts w:ascii="Arial" w:hAnsi="Arial" w:cs="Arial"/>
          <w:b/>
          <w:snapToGrid w:val="0"/>
          <w:sz w:val="32"/>
          <w:szCs w:val="32"/>
        </w:rPr>
      </w:pPr>
    </w:p>
    <w:p w14:paraId="619190A0" w14:textId="6BCF9807" w:rsidR="00E4772E" w:rsidRPr="00BF193B" w:rsidRDefault="00E66624" w:rsidP="00E4772E">
      <w:pPr>
        <w:widowControl w:val="0"/>
        <w:ind w:left="2880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BF193B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0F46CCA2" wp14:editId="33FF7F9E">
            <wp:simplePos x="0" y="0"/>
            <wp:positionH relativeFrom="column">
              <wp:posOffset>-60325</wp:posOffset>
            </wp:positionH>
            <wp:positionV relativeFrom="paragraph">
              <wp:posOffset>-500380</wp:posOffset>
            </wp:positionV>
            <wp:extent cx="1393190" cy="126365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72E" w:rsidRPr="00BF193B">
        <w:rPr>
          <w:rFonts w:ascii="Arial" w:hAnsi="Arial" w:cs="Arial"/>
          <w:b/>
          <w:snapToGrid w:val="0"/>
          <w:sz w:val="32"/>
          <w:szCs w:val="32"/>
        </w:rPr>
        <w:t>National Association of Letter Carriers</w:t>
      </w:r>
    </w:p>
    <w:p w14:paraId="28663559" w14:textId="77777777" w:rsidR="00E4772E" w:rsidRPr="00BF193B" w:rsidRDefault="00E4772E" w:rsidP="00E4772E">
      <w:pPr>
        <w:keepNext/>
        <w:widowControl w:val="0"/>
        <w:ind w:left="2880"/>
        <w:jc w:val="center"/>
        <w:outlineLvl w:val="0"/>
        <w:rPr>
          <w:rFonts w:ascii="Arial" w:hAnsi="Arial" w:cs="Arial"/>
          <w:b/>
          <w:snapToGrid w:val="0"/>
          <w:sz w:val="32"/>
          <w:szCs w:val="32"/>
        </w:rPr>
      </w:pPr>
      <w:r w:rsidRPr="00BF193B">
        <w:rPr>
          <w:rFonts w:ascii="Arial" w:hAnsi="Arial" w:cs="Arial"/>
          <w:b/>
          <w:snapToGrid w:val="0"/>
          <w:sz w:val="32"/>
          <w:szCs w:val="32"/>
        </w:rPr>
        <w:t>Request for Steward Time</w:t>
      </w:r>
    </w:p>
    <w:p w14:paraId="74196E65" w14:textId="77777777" w:rsidR="00E4772E" w:rsidRPr="004F0E8C" w:rsidRDefault="00E4772E" w:rsidP="00E4772E">
      <w:pPr>
        <w:keepNext/>
        <w:widowControl w:val="0"/>
        <w:outlineLvl w:val="3"/>
        <w:rPr>
          <w:rFonts w:ascii="Arial" w:hAnsi="Arial" w:cs="Arial"/>
          <w:snapToGrid w:val="0"/>
          <w:szCs w:val="24"/>
        </w:rPr>
      </w:pPr>
    </w:p>
    <w:p w14:paraId="0EAD1B72" w14:textId="77777777" w:rsidR="00E4772E" w:rsidRPr="004F0E8C" w:rsidRDefault="00E4772E" w:rsidP="00E4772E">
      <w:pPr>
        <w:keepNext/>
        <w:widowControl w:val="0"/>
        <w:outlineLvl w:val="3"/>
        <w:rPr>
          <w:rFonts w:ascii="Arial" w:hAnsi="Arial" w:cs="Arial"/>
          <w:snapToGrid w:val="0"/>
          <w:szCs w:val="24"/>
        </w:rPr>
      </w:pPr>
    </w:p>
    <w:p w14:paraId="2202968B" w14:textId="77777777" w:rsidR="00E4772E" w:rsidRDefault="00E4772E" w:rsidP="00E4772E">
      <w:pPr>
        <w:rPr>
          <w:rFonts w:ascii="Arial" w:hAnsi="Arial" w:cs="Arial"/>
          <w:szCs w:val="24"/>
        </w:rPr>
      </w:pPr>
    </w:p>
    <w:p w14:paraId="585619D4" w14:textId="77777777" w:rsidR="00E4772E" w:rsidRPr="004F0E8C" w:rsidRDefault="00E4772E" w:rsidP="00E4772E">
      <w:pPr>
        <w:rPr>
          <w:rFonts w:ascii="Arial" w:hAnsi="Arial" w:cs="Arial"/>
          <w:szCs w:val="24"/>
        </w:rPr>
      </w:pPr>
    </w:p>
    <w:p w14:paraId="7A29B0DB" w14:textId="77777777" w:rsidR="00E4772E" w:rsidRPr="00BF193B" w:rsidRDefault="00E4772E" w:rsidP="00E4772E">
      <w:pPr>
        <w:keepNext/>
        <w:widowControl w:val="0"/>
        <w:ind w:left="6210" w:hanging="6210"/>
        <w:outlineLvl w:val="3"/>
        <w:rPr>
          <w:rFonts w:ascii="Arial" w:hAnsi="Arial" w:cs="Arial"/>
          <w:snapToGrid w:val="0"/>
        </w:rPr>
      </w:pPr>
      <w:r w:rsidRPr="00BF193B">
        <w:rPr>
          <w:rFonts w:ascii="Arial" w:hAnsi="Arial" w:cs="Arial"/>
          <w:snapToGrid w:val="0"/>
        </w:rPr>
        <w:t>To: _________________</w:t>
      </w:r>
      <w:r>
        <w:rPr>
          <w:rFonts w:ascii="Arial" w:hAnsi="Arial" w:cs="Arial"/>
          <w:snapToGrid w:val="0"/>
        </w:rPr>
        <w:t>____________</w:t>
      </w:r>
      <w:r w:rsidRPr="00BF193B">
        <w:rPr>
          <w:rFonts w:ascii="Arial" w:hAnsi="Arial" w:cs="Arial"/>
          <w:snapToGrid w:val="0"/>
        </w:rPr>
        <w:t xml:space="preserve">_______ </w:t>
      </w:r>
      <w:r>
        <w:rPr>
          <w:rFonts w:ascii="Arial" w:hAnsi="Arial" w:cs="Arial"/>
          <w:snapToGrid w:val="0"/>
        </w:rPr>
        <w:tab/>
      </w:r>
      <w:r w:rsidRPr="00BF193B">
        <w:rPr>
          <w:rFonts w:ascii="Arial" w:hAnsi="Arial" w:cs="Arial"/>
          <w:snapToGrid w:val="0"/>
        </w:rPr>
        <w:t>Date ___________________</w:t>
      </w:r>
    </w:p>
    <w:p w14:paraId="2C72AF68" w14:textId="77777777" w:rsidR="00E4772E" w:rsidRPr="00BF193B" w:rsidRDefault="00E4772E" w:rsidP="001D0873">
      <w:pPr>
        <w:keepNext/>
        <w:widowControl w:val="0"/>
        <w:ind w:left="360" w:firstLine="90"/>
        <w:outlineLvl w:val="4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(Manager/Supervisor)</w:t>
      </w:r>
    </w:p>
    <w:p w14:paraId="46BFE759" w14:textId="77777777" w:rsidR="00E4772E" w:rsidRPr="005D0A97" w:rsidRDefault="00E4772E" w:rsidP="00E4772E">
      <w:pPr>
        <w:rPr>
          <w:rFonts w:ascii="Arial" w:hAnsi="Arial" w:cs="Arial"/>
          <w:szCs w:val="24"/>
        </w:rPr>
      </w:pPr>
    </w:p>
    <w:p w14:paraId="4B1B0E82" w14:textId="77777777" w:rsidR="00E4772E" w:rsidRDefault="00E4772E" w:rsidP="001D0873">
      <w:pPr>
        <w:widowControl w:val="0"/>
        <w:ind w:firstLine="45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</w:t>
      </w:r>
    </w:p>
    <w:p w14:paraId="68086E83" w14:textId="77777777" w:rsidR="00E4772E" w:rsidRPr="00C90396" w:rsidRDefault="00E4772E" w:rsidP="001D0873">
      <w:pPr>
        <w:widowControl w:val="0"/>
        <w:ind w:firstLine="45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(</w:t>
      </w:r>
      <w:r w:rsidRPr="00C90396">
        <w:rPr>
          <w:rFonts w:ascii="Arial" w:hAnsi="Arial" w:cs="Arial"/>
          <w:snapToGrid w:val="0"/>
          <w:sz w:val="20"/>
        </w:rPr>
        <w:t>Station/Post Office</w:t>
      </w:r>
      <w:r>
        <w:rPr>
          <w:rFonts w:ascii="Arial" w:hAnsi="Arial" w:cs="Arial"/>
          <w:snapToGrid w:val="0"/>
          <w:sz w:val="20"/>
        </w:rPr>
        <w:t>)</w:t>
      </w:r>
    </w:p>
    <w:p w14:paraId="268476E7" w14:textId="77777777" w:rsidR="00E4772E" w:rsidRPr="00BF193B" w:rsidRDefault="00E4772E" w:rsidP="00E4772E">
      <w:pPr>
        <w:widowControl w:val="0"/>
        <w:rPr>
          <w:rFonts w:ascii="Arial" w:hAnsi="Arial" w:cs="Arial"/>
          <w:snapToGrid w:val="0"/>
        </w:rPr>
      </w:pPr>
    </w:p>
    <w:p w14:paraId="42D23131" w14:textId="77777777" w:rsidR="00E4772E" w:rsidRPr="00BF193B" w:rsidRDefault="00E4772E" w:rsidP="00E4772E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Manager/Supervisor _______________________,</w:t>
      </w:r>
    </w:p>
    <w:p w14:paraId="14B60443" w14:textId="77777777" w:rsidR="00E4772E" w:rsidRDefault="00E4772E" w:rsidP="00E4772E">
      <w:pPr>
        <w:widowControl w:val="0"/>
        <w:rPr>
          <w:rFonts w:ascii="Arial" w:hAnsi="Arial" w:cs="Arial"/>
          <w:snapToGrid w:val="0"/>
          <w:szCs w:val="24"/>
        </w:rPr>
      </w:pPr>
    </w:p>
    <w:p w14:paraId="25CE418D" w14:textId="77777777" w:rsidR="00B11D08" w:rsidRPr="004F0E8C" w:rsidRDefault="00B11D08" w:rsidP="00E4772E">
      <w:pPr>
        <w:widowControl w:val="0"/>
        <w:rPr>
          <w:rFonts w:ascii="Arial" w:hAnsi="Arial" w:cs="Arial"/>
          <w:snapToGrid w:val="0"/>
          <w:szCs w:val="24"/>
        </w:rPr>
      </w:pPr>
    </w:p>
    <w:p w14:paraId="74B59570" w14:textId="77777777" w:rsidR="00E4772E" w:rsidRPr="003C28CC" w:rsidRDefault="00E4772E" w:rsidP="00E4772E">
      <w:pPr>
        <w:widowControl w:val="0"/>
        <w:rPr>
          <w:rFonts w:ascii="Arial" w:hAnsi="Arial" w:cs="Arial"/>
          <w:snapToGrid w:val="0"/>
          <w:szCs w:val="24"/>
        </w:rPr>
      </w:pPr>
      <w:r w:rsidRPr="003C28CC">
        <w:rPr>
          <w:rFonts w:ascii="Arial" w:hAnsi="Arial" w:cs="Arial"/>
          <w:snapToGrid w:val="0"/>
          <w:szCs w:val="24"/>
        </w:rPr>
        <w:t xml:space="preserve">Pursuant to Article </w:t>
      </w:r>
      <w:r w:rsidRPr="003C28CC">
        <w:rPr>
          <w:rFonts w:ascii="Arial" w:hAnsi="Arial"/>
          <w:szCs w:val="24"/>
        </w:rPr>
        <w:t xml:space="preserve">17 of </w:t>
      </w:r>
      <w:r w:rsidRPr="003C28CC">
        <w:rPr>
          <w:rFonts w:ascii="Arial" w:hAnsi="Arial" w:cs="Arial"/>
          <w:snapToGrid w:val="0"/>
          <w:szCs w:val="24"/>
        </w:rPr>
        <w:t>the National Agreement, I am requesting</w:t>
      </w:r>
      <w:r w:rsidRPr="003C28CC">
        <w:rPr>
          <w:rFonts w:ascii="Arial" w:hAnsi="Arial"/>
          <w:szCs w:val="24"/>
        </w:rPr>
        <w:t xml:space="preserve"> the following </w:t>
      </w:r>
      <w:r w:rsidRPr="003C28CC">
        <w:rPr>
          <w:rFonts w:ascii="Arial" w:hAnsi="Arial" w:cs="Arial"/>
          <w:snapToGrid w:val="0"/>
          <w:szCs w:val="24"/>
        </w:rPr>
        <w:t>steward time to</w:t>
      </w:r>
      <w:r w:rsidRPr="003C28CC">
        <w:rPr>
          <w:rFonts w:ascii="Arial" w:hAnsi="Arial"/>
          <w:szCs w:val="24"/>
        </w:rPr>
        <w:t xml:space="preserve"> investigate a grievance</w:t>
      </w:r>
      <w:r>
        <w:rPr>
          <w:rFonts w:ascii="Arial" w:hAnsi="Arial"/>
          <w:szCs w:val="24"/>
        </w:rPr>
        <w:t xml:space="preserve">.  </w:t>
      </w:r>
      <w:r w:rsidRPr="003C28CC">
        <w:rPr>
          <w:rFonts w:ascii="Arial" w:hAnsi="Arial" w:cs="Arial"/>
          <w:snapToGrid w:val="0"/>
          <w:szCs w:val="24"/>
        </w:rPr>
        <w:t>I anticipate needing a</w:t>
      </w:r>
      <w:r>
        <w:rPr>
          <w:rFonts w:ascii="Arial" w:hAnsi="Arial" w:cs="Arial"/>
          <w:snapToGrid w:val="0"/>
          <w:szCs w:val="24"/>
        </w:rPr>
        <w:t>pproximately ______________</w:t>
      </w:r>
      <w:r w:rsidRPr="003C28CC">
        <w:rPr>
          <w:rFonts w:ascii="Arial" w:hAnsi="Arial" w:cs="Arial"/>
          <w:snapToGrid w:val="0"/>
          <w:szCs w:val="24"/>
        </w:rPr>
        <w:t>_ (hours/minutes) of steward time, which needs to be s</w:t>
      </w:r>
      <w:r>
        <w:rPr>
          <w:rFonts w:ascii="Arial" w:hAnsi="Arial" w:cs="Arial"/>
          <w:snapToGrid w:val="0"/>
          <w:szCs w:val="24"/>
        </w:rPr>
        <w:t>cheduled no later than __</w:t>
      </w:r>
      <w:r w:rsidRPr="003C28CC">
        <w:rPr>
          <w:rFonts w:ascii="Arial" w:hAnsi="Arial" w:cs="Arial"/>
          <w:snapToGrid w:val="0"/>
          <w:szCs w:val="24"/>
        </w:rPr>
        <w:t>______________ in order to ensure the timelines established in Article 15 are met.  In the event more steward time is needed, I will inform you as soon as possible.</w:t>
      </w:r>
    </w:p>
    <w:p w14:paraId="7532D402" w14:textId="77777777" w:rsidR="00E4772E" w:rsidRPr="003C28CC" w:rsidRDefault="00E4772E" w:rsidP="00E4772E">
      <w:pPr>
        <w:widowControl w:val="0"/>
        <w:rPr>
          <w:rFonts w:ascii="Arial" w:hAnsi="Arial" w:cs="Arial"/>
          <w:snapToGrid w:val="0"/>
          <w:szCs w:val="24"/>
        </w:rPr>
      </w:pPr>
    </w:p>
    <w:p w14:paraId="39FC4757" w14:textId="77777777" w:rsidR="00E4772E" w:rsidRPr="003C28CC" w:rsidRDefault="00E4772E" w:rsidP="00E4772E">
      <w:pPr>
        <w:widowControl w:val="0"/>
        <w:rPr>
          <w:rFonts w:ascii="Arial" w:hAnsi="Arial" w:cs="Arial"/>
          <w:snapToGrid w:val="0"/>
          <w:szCs w:val="24"/>
        </w:rPr>
      </w:pPr>
      <w:r w:rsidRPr="003C28CC">
        <w:rPr>
          <w:rFonts w:ascii="Arial" w:hAnsi="Arial" w:cs="Arial"/>
          <w:snapToGrid w:val="0"/>
          <w:szCs w:val="24"/>
        </w:rPr>
        <w:t>Your cooperation in this matter will be greatly appreciated. If you have any questions concerning this request, or if I may be of assistance to you in some other way, please feel free to contact me.</w:t>
      </w:r>
    </w:p>
    <w:p w14:paraId="1E499CC4" w14:textId="77777777" w:rsidR="00E4772E" w:rsidRPr="005D0A97" w:rsidRDefault="00E4772E" w:rsidP="00E4772E">
      <w:pPr>
        <w:widowControl w:val="0"/>
        <w:rPr>
          <w:rFonts w:ascii="Arial" w:hAnsi="Arial" w:cs="Arial"/>
          <w:snapToGrid w:val="0"/>
          <w:szCs w:val="24"/>
        </w:rPr>
      </w:pPr>
    </w:p>
    <w:p w14:paraId="090FBB9C" w14:textId="77777777" w:rsidR="00E4772E" w:rsidRPr="00BF193B" w:rsidRDefault="00E4772E" w:rsidP="00E4772E">
      <w:pPr>
        <w:widowControl w:val="0"/>
        <w:rPr>
          <w:rFonts w:ascii="Arial" w:hAnsi="Arial" w:cs="Arial"/>
          <w:snapToGrid w:val="0"/>
        </w:rPr>
      </w:pPr>
    </w:p>
    <w:p w14:paraId="3B9D1030" w14:textId="77777777" w:rsidR="00F3144A" w:rsidRPr="00BF193B" w:rsidRDefault="00F3144A" w:rsidP="00F3144A">
      <w:pPr>
        <w:widowControl w:val="0"/>
        <w:rPr>
          <w:rFonts w:ascii="Arial" w:hAnsi="Arial" w:cs="Arial"/>
          <w:snapToGrid w:val="0"/>
        </w:rPr>
      </w:pPr>
      <w:r w:rsidRPr="00BF193B">
        <w:rPr>
          <w:rFonts w:ascii="Arial" w:hAnsi="Arial" w:cs="Arial"/>
          <w:snapToGrid w:val="0"/>
        </w:rPr>
        <w:t>Sincerely,</w:t>
      </w:r>
    </w:p>
    <w:p w14:paraId="1382C3FA" w14:textId="77777777" w:rsidR="00F3144A" w:rsidRPr="00BF193B" w:rsidRDefault="00F3144A" w:rsidP="00F3144A">
      <w:pPr>
        <w:widowControl w:val="0"/>
        <w:rPr>
          <w:rFonts w:ascii="Arial" w:hAnsi="Arial" w:cs="Arial"/>
          <w:snapToGrid w:val="0"/>
        </w:rPr>
      </w:pPr>
    </w:p>
    <w:p w14:paraId="1AA50CB0" w14:textId="77777777" w:rsidR="00F3144A" w:rsidRDefault="00F3144A" w:rsidP="00F3144A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</w:t>
      </w:r>
      <w:r w:rsidR="008C011A">
        <w:rPr>
          <w:rFonts w:ascii="Arial" w:hAnsi="Arial" w:cs="Arial"/>
          <w:b/>
          <w:snapToGrid w:val="0"/>
        </w:rPr>
        <w:t xml:space="preserve"> [(Union Representative) (N</w:t>
      </w:r>
      <w:r w:rsidRPr="00F3144A">
        <w:rPr>
          <w:rFonts w:ascii="Arial" w:hAnsi="Arial" w:cs="Arial"/>
          <w:b/>
          <w:snapToGrid w:val="0"/>
        </w:rPr>
        <w:t>ame)]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</w:p>
    <w:p w14:paraId="48E47EA0" w14:textId="77777777" w:rsidR="00F3144A" w:rsidRPr="00BF193B" w:rsidRDefault="00F3144A" w:rsidP="00F3144A">
      <w:pPr>
        <w:widowControl w:val="0"/>
        <w:rPr>
          <w:rFonts w:ascii="Arial" w:hAnsi="Arial" w:cs="Arial"/>
          <w:snapToGrid w:val="0"/>
        </w:rPr>
      </w:pPr>
      <w:r w:rsidRPr="00BF193B">
        <w:rPr>
          <w:rFonts w:ascii="Arial" w:hAnsi="Arial" w:cs="Arial"/>
          <w:snapToGrid w:val="0"/>
        </w:rPr>
        <w:t>Request received by: ___</w:t>
      </w:r>
      <w:r>
        <w:rPr>
          <w:rFonts w:ascii="Arial" w:hAnsi="Arial" w:cs="Arial"/>
          <w:snapToGrid w:val="0"/>
        </w:rPr>
        <w:t>_________________Printed:_________________________</w:t>
      </w:r>
    </w:p>
    <w:p w14:paraId="00DA8CEE" w14:textId="77777777" w:rsidR="00F3144A" w:rsidRDefault="00F3144A" w:rsidP="00F3144A">
      <w:pPr>
        <w:widowControl w:val="0"/>
        <w:ind w:left="6030" w:hanging="6030"/>
        <w:rPr>
          <w:rFonts w:ascii="Arial" w:hAnsi="Arial" w:cs="Arial"/>
          <w:snapToGrid w:val="0"/>
        </w:rPr>
      </w:pPr>
    </w:p>
    <w:p w14:paraId="5B5D40E7" w14:textId="77777777" w:rsidR="00F3144A" w:rsidRDefault="00F3144A" w:rsidP="00F3144A">
      <w:pPr>
        <w:widowControl w:val="0"/>
        <w:ind w:left="6030" w:hanging="6030"/>
        <w:rPr>
          <w:rFonts w:ascii="Arial" w:hAnsi="Arial" w:cs="Arial"/>
          <w:snapToGrid w:val="0"/>
        </w:rPr>
      </w:pPr>
      <w:r w:rsidRPr="00BF193B">
        <w:rPr>
          <w:rFonts w:ascii="Arial" w:hAnsi="Arial" w:cs="Arial"/>
          <w:snapToGrid w:val="0"/>
        </w:rPr>
        <w:t>Date: ___________________</w:t>
      </w:r>
    </w:p>
    <w:p w14:paraId="238FD1D6" w14:textId="77777777" w:rsidR="00F3144A" w:rsidRDefault="00F3144A" w:rsidP="00F3144A">
      <w:pPr>
        <w:widowControl w:val="0"/>
        <w:rPr>
          <w:snapToGrid w:val="0"/>
        </w:rPr>
      </w:pPr>
    </w:p>
    <w:p w14:paraId="5F71BD9B" w14:textId="77777777" w:rsidR="00CE5201" w:rsidRDefault="00CE5201" w:rsidP="00FB4891">
      <w:pPr>
        <w:spacing w:line="276" w:lineRule="auto"/>
        <w:rPr>
          <w:rFonts w:ascii="Arial" w:hAnsi="Arial" w:cs="Arial"/>
          <w:szCs w:val="24"/>
        </w:rPr>
      </w:pPr>
    </w:p>
    <w:p w14:paraId="2983CC5C" w14:textId="77777777" w:rsidR="00CE5201" w:rsidRDefault="00CE5201" w:rsidP="00FB4891">
      <w:pPr>
        <w:spacing w:line="276" w:lineRule="auto"/>
        <w:rPr>
          <w:rFonts w:ascii="Arial" w:hAnsi="Arial" w:cs="Arial"/>
          <w:szCs w:val="24"/>
        </w:rPr>
      </w:pPr>
    </w:p>
    <w:p w14:paraId="4043B239" w14:textId="77777777" w:rsidR="00CE5201" w:rsidRDefault="00CE5201" w:rsidP="00FB4891">
      <w:pPr>
        <w:spacing w:line="276" w:lineRule="auto"/>
        <w:rPr>
          <w:rFonts w:ascii="Arial" w:hAnsi="Arial" w:cs="Arial"/>
          <w:szCs w:val="24"/>
        </w:rPr>
      </w:pPr>
    </w:p>
    <w:p w14:paraId="00191585" w14:textId="77777777" w:rsidR="00CE5201" w:rsidRDefault="00CE5201" w:rsidP="00FB4891">
      <w:pPr>
        <w:spacing w:line="276" w:lineRule="auto"/>
        <w:rPr>
          <w:rFonts w:ascii="Arial" w:hAnsi="Arial" w:cs="Arial"/>
          <w:szCs w:val="24"/>
        </w:rPr>
      </w:pPr>
    </w:p>
    <w:sectPr w:rsidR="00CE5201" w:rsidSect="00BA6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13D"/>
    <w:multiLevelType w:val="multilevel"/>
    <w:tmpl w:val="F62463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75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37121"/>
    <w:multiLevelType w:val="hybridMultilevel"/>
    <w:tmpl w:val="6E14764A"/>
    <w:lvl w:ilvl="0" w:tplc="A2FE8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864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F7660C"/>
    <w:multiLevelType w:val="hybridMultilevel"/>
    <w:tmpl w:val="87569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9872D1"/>
    <w:multiLevelType w:val="hybridMultilevel"/>
    <w:tmpl w:val="87569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7616F"/>
    <w:multiLevelType w:val="hybridMultilevel"/>
    <w:tmpl w:val="8756925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99A0478"/>
    <w:multiLevelType w:val="hybridMultilevel"/>
    <w:tmpl w:val="7694A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195DA0"/>
    <w:multiLevelType w:val="hybridMultilevel"/>
    <w:tmpl w:val="21180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02C35"/>
    <w:multiLevelType w:val="hybridMultilevel"/>
    <w:tmpl w:val="DF94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B64CE"/>
    <w:multiLevelType w:val="hybridMultilevel"/>
    <w:tmpl w:val="820CABE4"/>
    <w:lvl w:ilvl="0" w:tplc="5A9A4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B44F95"/>
    <w:multiLevelType w:val="hybridMultilevel"/>
    <w:tmpl w:val="5BC28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72773"/>
    <w:multiLevelType w:val="hybridMultilevel"/>
    <w:tmpl w:val="81D07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F327B"/>
    <w:multiLevelType w:val="hybridMultilevel"/>
    <w:tmpl w:val="B3E28C60"/>
    <w:lvl w:ilvl="0" w:tplc="C9402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E14EEC"/>
    <w:multiLevelType w:val="hybridMultilevel"/>
    <w:tmpl w:val="90465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E2E6B"/>
    <w:multiLevelType w:val="hybridMultilevel"/>
    <w:tmpl w:val="87569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291D52"/>
    <w:multiLevelType w:val="hybridMultilevel"/>
    <w:tmpl w:val="936C2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2222D"/>
    <w:multiLevelType w:val="hybridMultilevel"/>
    <w:tmpl w:val="DF94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44739"/>
    <w:multiLevelType w:val="hybridMultilevel"/>
    <w:tmpl w:val="3A86A628"/>
    <w:lvl w:ilvl="0" w:tplc="CDB4F54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BB58A3"/>
    <w:multiLevelType w:val="hybridMultilevel"/>
    <w:tmpl w:val="19E01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D1771"/>
    <w:multiLevelType w:val="hybridMultilevel"/>
    <w:tmpl w:val="CEE254B0"/>
    <w:lvl w:ilvl="0" w:tplc="4202AE2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043B0"/>
    <w:multiLevelType w:val="multilevel"/>
    <w:tmpl w:val="910E4D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75"/>
      </w:pPr>
      <w:rPr>
        <w:rFonts w:ascii="Arial" w:hAnsi="Arial" w:cs="Arial"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611568"/>
    <w:multiLevelType w:val="hybridMultilevel"/>
    <w:tmpl w:val="87569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586E66"/>
    <w:multiLevelType w:val="hybridMultilevel"/>
    <w:tmpl w:val="87569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D055AD"/>
    <w:multiLevelType w:val="hybridMultilevel"/>
    <w:tmpl w:val="87569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E140D"/>
    <w:multiLevelType w:val="hybridMultilevel"/>
    <w:tmpl w:val="DF94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37A3D"/>
    <w:multiLevelType w:val="hybridMultilevel"/>
    <w:tmpl w:val="0EA087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1E57AA"/>
    <w:multiLevelType w:val="hybridMultilevel"/>
    <w:tmpl w:val="08E212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CE24EE"/>
    <w:multiLevelType w:val="hybridMultilevel"/>
    <w:tmpl w:val="0302C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B7893"/>
    <w:multiLevelType w:val="hybridMultilevel"/>
    <w:tmpl w:val="F502E6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1B231E"/>
    <w:multiLevelType w:val="hybridMultilevel"/>
    <w:tmpl w:val="AFB67044"/>
    <w:lvl w:ilvl="0" w:tplc="E4EE2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B61920"/>
    <w:multiLevelType w:val="hybridMultilevel"/>
    <w:tmpl w:val="502C2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C468B"/>
    <w:multiLevelType w:val="hybridMultilevel"/>
    <w:tmpl w:val="DF94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D7399"/>
    <w:multiLevelType w:val="hybridMultilevel"/>
    <w:tmpl w:val="DF94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3A95"/>
    <w:multiLevelType w:val="hybridMultilevel"/>
    <w:tmpl w:val="66009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31B9E"/>
    <w:multiLevelType w:val="hybridMultilevel"/>
    <w:tmpl w:val="562C6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02ABF"/>
    <w:multiLevelType w:val="hybridMultilevel"/>
    <w:tmpl w:val="2D72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D71D1"/>
    <w:multiLevelType w:val="hybridMultilevel"/>
    <w:tmpl w:val="8C3EA08A"/>
    <w:lvl w:ilvl="0" w:tplc="34C2450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702BF"/>
    <w:multiLevelType w:val="hybridMultilevel"/>
    <w:tmpl w:val="87F2E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53BA7"/>
    <w:multiLevelType w:val="hybridMultilevel"/>
    <w:tmpl w:val="87569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D12D9F"/>
    <w:multiLevelType w:val="hybridMultilevel"/>
    <w:tmpl w:val="18C21C20"/>
    <w:lvl w:ilvl="0" w:tplc="5DEEF9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82167"/>
    <w:multiLevelType w:val="hybridMultilevel"/>
    <w:tmpl w:val="DF94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03901">
    <w:abstractNumId w:val="2"/>
  </w:num>
  <w:num w:numId="2" w16cid:durableId="308482691">
    <w:abstractNumId w:val="20"/>
  </w:num>
  <w:num w:numId="3" w16cid:durableId="552809552">
    <w:abstractNumId w:val="23"/>
  </w:num>
  <w:num w:numId="4" w16cid:durableId="30880615">
    <w:abstractNumId w:val="25"/>
  </w:num>
  <w:num w:numId="5" w16cid:durableId="1013071808">
    <w:abstractNumId w:val="20"/>
    <w:lvlOverride w:ilvl="0">
      <w:startOverride w:val="1"/>
    </w:lvlOverride>
  </w:num>
  <w:num w:numId="6" w16cid:durableId="1943957258">
    <w:abstractNumId w:val="1"/>
  </w:num>
  <w:num w:numId="7" w16cid:durableId="580213492">
    <w:abstractNumId w:val="21"/>
  </w:num>
  <w:num w:numId="8" w16cid:durableId="17391792">
    <w:abstractNumId w:val="15"/>
  </w:num>
  <w:num w:numId="9" w16cid:durableId="1024019206">
    <w:abstractNumId w:val="40"/>
  </w:num>
  <w:num w:numId="10" w16cid:durableId="920602576">
    <w:abstractNumId w:val="3"/>
  </w:num>
  <w:num w:numId="11" w16cid:durableId="801076388">
    <w:abstractNumId w:val="32"/>
  </w:num>
  <w:num w:numId="12" w16cid:durableId="481237567">
    <w:abstractNumId w:val="38"/>
  </w:num>
  <w:num w:numId="13" w16cid:durableId="595792991">
    <w:abstractNumId w:val="31"/>
  </w:num>
  <w:num w:numId="14" w16cid:durableId="284820627">
    <w:abstractNumId w:val="4"/>
  </w:num>
  <w:num w:numId="15" w16cid:durableId="684286689">
    <w:abstractNumId w:val="8"/>
  </w:num>
  <w:num w:numId="16" w16cid:durableId="720180094">
    <w:abstractNumId w:val="22"/>
  </w:num>
  <w:num w:numId="17" w16cid:durableId="1899634270">
    <w:abstractNumId w:val="16"/>
  </w:num>
  <w:num w:numId="18" w16cid:durableId="1874342980">
    <w:abstractNumId w:val="14"/>
  </w:num>
  <w:num w:numId="19" w16cid:durableId="1413939385">
    <w:abstractNumId w:val="5"/>
  </w:num>
  <w:num w:numId="20" w16cid:durableId="1894851116">
    <w:abstractNumId w:val="24"/>
  </w:num>
  <w:num w:numId="21" w16cid:durableId="44522850">
    <w:abstractNumId w:val="28"/>
  </w:num>
  <w:num w:numId="22" w16cid:durableId="101346869">
    <w:abstractNumId w:val="34"/>
  </w:num>
  <w:num w:numId="23" w16cid:durableId="536890085">
    <w:abstractNumId w:val="29"/>
  </w:num>
  <w:num w:numId="24" w16cid:durableId="1446850092">
    <w:abstractNumId w:val="12"/>
  </w:num>
  <w:num w:numId="25" w16cid:durableId="750393275">
    <w:abstractNumId w:val="35"/>
  </w:num>
  <w:num w:numId="26" w16cid:durableId="1237784690">
    <w:abstractNumId w:val="26"/>
  </w:num>
  <w:num w:numId="27" w16cid:durableId="14975737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5989731">
    <w:abstractNumId w:val="30"/>
  </w:num>
  <w:num w:numId="29" w16cid:durableId="1586299219">
    <w:abstractNumId w:val="9"/>
  </w:num>
  <w:num w:numId="30" w16cid:durableId="1965114803">
    <w:abstractNumId w:val="37"/>
  </w:num>
  <w:num w:numId="31" w16cid:durableId="333647504">
    <w:abstractNumId w:val="13"/>
  </w:num>
  <w:num w:numId="32" w16cid:durableId="1191526599">
    <w:abstractNumId w:val="10"/>
  </w:num>
  <w:num w:numId="33" w16cid:durableId="437334639">
    <w:abstractNumId w:val="19"/>
  </w:num>
  <w:num w:numId="34" w16cid:durableId="1211069788">
    <w:abstractNumId w:val="0"/>
  </w:num>
  <w:num w:numId="35" w16cid:durableId="1858617244">
    <w:abstractNumId w:val="20"/>
    <w:lvlOverride w:ilvl="0">
      <w:startOverride w:val="7"/>
    </w:lvlOverride>
  </w:num>
  <w:num w:numId="36" w16cid:durableId="393702927">
    <w:abstractNumId w:val="33"/>
  </w:num>
  <w:num w:numId="37" w16cid:durableId="994576618">
    <w:abstractNumId w:val="11"/>
  </w:num>
  <w:num w:numId="38" w16cid:durableId="1002201131">
    <w:abstractNumId w:val="17"/>
  </w:num>
  <w:num w:numId="39" w16cid:durableId="625085424">
    <w:abstractNumId w:val="39"/>
  </w:num>
  <w:num w:numId="40" w16cid:durableId="1632320286">
    <w:abstractNumId w:val="18"/>
  </w:num>
  <w:num w:numId="41" w16cid:durableId="1946421647">
    <w:abstractNumId w:val="36"/>
  </w:num>
  <w:num w:numId="42" w16cid:durableId="1707750429">
    <w:abstractNumId w:val="20"/>
    <w:lvlOverride w:ilvl="0">
      <w:startOverride w:val="1"/>
    </w:lvlOverride>
  </w:num>
  <w:num w:numId="43" w16cid:durableId="941035519">
    <w:abstractNumId w:val="7"/>
  </w:num>
  <w:num w:numId="44" w16cid:durableId="13785047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F2"/>
    <w:rsid w:val="0000432D"/>
    <w:rsid w:val="00013172"/>
    <w:rsid w:val="000258A7"/>
    <w:rsid w:val="0009134C"/>
    <w:rsid w:val="0009222C"/>
    <w:rsid w:val="000A0732"/>
    <w:rsid w:val="000B5140"/>
    <w:rsid w:val="000C3082"/>
    <w:rsid w:val="000D5904"/>
    <w:rsid w:val="000E7AA2"/>
    <w:rsid w:val="000F41B1"/>
    <w:rsid w:val="000F5065"/>
    <w:rsid w:val="00104AB9"/>
    <w:rsid w:val="00105159"/>
    <w:rsid w:val="00151903"/>
    <w:rsid w:val="0015441B"/>
    <w:rsid w:val="00155E5C"/>
    <w:rsid w:val="00165913"/>
    <w:rsid w:val="001703E5"/>
    <w:rsid w:val="00176CB4"/>
    <w:rsid w:val="0018108D"/>
    <w:rsid w:val="00186BC4"/>
    <w:rsid w:val="00193904"/>
    <w:rsid w:val="00195014"/>
    <w:rsid w:val="00196948"/>
    <w:rsid w:val="00197ECD"/>
    <w:rsid w:val="001A7227"/>
    <w:rsid w:val="001C572D"/>
    <w:rsid w:val="001C69B2"/>
    <w:rsid w:val="001D0873"/>
    <w:rsid w:val="001D7CE6"/>
    <w:rsid w:val="001E7A7F"/>
    <w:rsid w:val="001F1180"/>
    <w:rsid w:val="001F68EB"/>
    <w:rsid w:val="0021482A"/>
    <w:rsid w:val="00224A37"/>
    <w:rsid w:val="00253937"/>
    <w:rsid w:val="0026576C"/>
    <w:rsid w:val="002673B8"/>
    <w:rsid w:val="00276A26"/>
    <w:rsid w:val="00294727"/>
    <w:rsid w:val="00294B31"/>
    <w:rsid w:val="002C3968"/>
    <w:rsid w:val="002C7F86"/>
    <w:rsid w:val="002E5657"/>
    <w:rsid w:val="002E7DB4"/>
    <w:rsid w:val="002F23F4"/>
    <w:rsid w:val="002F5217"/>
    <w:rsid w:val="003175DE"/>
    <w:rsid w:val="003537E6"/>
    <w:rsid w:val="00353851"/>
    <w:rsid w:val="00356BD3"/>
    <w:rsid w:val="00361F69"/>
    <w:rsid w:val="003A319E"/>
    <w:rsid w:val="003A3E6C"/>
    <w:rsid w:val="003B3B8F"/>
    <w:rsid w:val="003C04A2"/>
    <w:rsid w:val="003D0C74"/>
    <w:rsid w:val="003F46C9"/>
    <w:rsid w:val="00416BFB"/>
    <w:rsid w:val="0042551F"/>
    <w:rsid w:val="00431993"/>
    <w:rsid w:val="00461E28"/>
    <w:rsid w:val="004878B2"/>
    <w:rsid w:val="00497D43"/>
    <w:rsid w:val="004A1CE1"/>
    <w:rsid w:val="004A7CC6"/>
    <w:rsid w:val="004E6CD4"/>
    <w:rsid w:val="004F3036"/>
    <w:rsid w:val="00500310"/>
    <w:rsid w:val="005117F1"/>
    <w:rsid w:val="00517381"/>
    <w:rsid w:val="00530C17"/>
    <w:rsid w:val="00533B45"/>
    <w:rsid w:val="00536D70"/>
    <w:rsid w:val="00540C38"/>
    <w:rsid w:val="00554041"/>
    <w:rsid w:val="005622F9"/>
    <w:rsid w:val="00574947"/>
    <w:rsid w:val="00575FB7"/>
    <w:rsid w:val="00585BA0"/>
    <w:rsid w:val="00586C24"/>
    <w:rsid w:val="005D28C2"/>
    <w:rsid w:val="005E673E"/>
    <w:rsid w:val="005F2854"/>
    <w:rsid w:val="00606AC5"/>
    <w:rsid w:val="00611D71"/>
    <w:rsid w:val="00627EB1"/>
    <w:rsid w:val="00631C35"/>
    <w:rsid w:val="00641093"/>
    <w:rsid w:val="00671DC0"/>
    <w:rsid w:val="00673E04"/>
    <w:rsid w:val="006809B6"/>
    <w:rsid w:val="006872BA"/>
    <w:rsid w:val="006927A7"/>
    <w:rsid w:val="00693BDF"/>
    <w:rsid w:val="006C2B67"/>
    <w:rsid w:val="006E167E"/>
    <w:rsid w:val="006E5E7F"/>
    <w:rsid w:val="006F673C"/>
    <w:rsid w:val="00705058"/>
    <w:rsid w:val="007143C3"/>
    <w:rsid w:val="0071447F"/>
    <w:rsid w:val="00720C96"/>
    <w:rsid w:val="00721270"/>
    <w:rsid w:val="00725010"/>
    <w:rsid w:val="00727C39"/>
    <w:rsid w:val="00730B2A"/>
    <w:rsid w:val="00733A8D"/>
    <w:rsid w:val="00765417"/>
    <w:rsid w:val="00771583"/>
    <w:rsid w:val="00780870"/>
    <w:rsid w:val="00791656"/>
    <w:rsid w:val="007941C4"/>
    <w:rsid w:val="007A0F37"/>
    <w:rsid w:val="007A630C"/>
    <w:rsid w:val="007B5179"/>
    <w:rsid w:val="007C2F2E"/>
    <w:rsid w:val="007D4308"/>
    <w:rsid w:val="007E528B"/>
    <w:rsid w:val="007F14A6"/>
    <w:rsid w:val="008035F2"/>
    <w:rsid w:val="00833932"/>
    <w:rsid w:val="008357AF"/>
    <w:rsid w:val="00843E8D"/>
    <w:rsid w:val="00844827"/>
    <w:rsid w:val="00853F4B"/>
    <w:rsid w:val="00864B3B"/>
    <w:rsid w:val="00865A12"/>
    <w:rsid w:val="00887187"/>
    <w:rsid w:val="0089444D"/>
    <w:rsid w:val="008B210C"/>
    <w:rsid w:val="008B3B6D"/>
    <w:rsid w:val="008B3EC4"/>
    <w:rsid w:val="008C011A"/>
    <w:rsid w:val="008C6B44"/>
    <w:rsid w:val="008E28C9"/>
    <w:rsid w:val="008F2A0A"/>
    <w:rsid w:val="008F3188"/>
    <w:rsid w:val="009016C2"/>
    <w:rsid w:val="00913D6B"/>
    <w:rsid w:val="00932529"/>
    <w:rsid w:val="0093272E"/>
    <w:rsid w:val="0095125C"/>
    <w:rsid w:val="009566A7"/>
    <w:rsid w:val="00961BE5"/>
    <w:rsid w:val="009708CD"/>
    <w:rsid w:val="009A781F"/>
    <w:rsid w:val="009C4287"/>
    <w:rsid w:val="009D4B7F"/>
    <w:rsid w:val="009D6569"/>
    <w:rsid w:val="009E1A9D"/>
    <w:rsid w:val="009F5782"/>
    <w:rsid w:val="00A03C9C"/>
    <w:rsid w:val="00A0678E"/>
    <w:rsid w:val="00A10FCF"/>
    <w:rsid w:val="00A21D41"/>
    <w:rsid w:val="00A3045D"/>
    <w:rsid w:val="00A368C4"/>
    <w:rsid w:val="00A5469D"/>
    <w:rsid w:val="00A63D38"/>
    <w:rsid w:val="00A70ED4"/>
    <w:rsid w:val="00A73F18"/>
    <w:rsid w:val="00AA5D8B"/>
    <w:rsid w:val="00AB5137"/>
    <w:rsid w:val="00AC1271"/>
    <w:rsid w:val="00AC249D"/>
    <w:rsid w:val="00AD1278"/>
    <w:rsid w:val="00B0137B"/>
    <w:rsid w:val="00B11D08"/>
    <w:rsid w:val="00B15AE0"/>
    <w:rsid w:val="00B216BC"/>
    <w:rsid w:val="00B22AC7"/>
    <w:rsid w:val="00B22E1F"/>
    <w:rsid w:val="00B3144F"/>
    <w:rsid w:val="00B45ED3"/>
    <w:rsid w:val="00B4744A"/>
    <w:rsid w:val="00B61169"/>
    <w:rsid w:val="00B648F7"/>
    <w:rsid w:val="00B77413"/>
    <w:rsid w:val="00B84671"/>
    <w:rsid w:val="00B97506"/>
    <w:rsid w:val="00BA4EA4"/>
    <w:rsid w:val="00BA6103"/>
    <w:rsid w:val="00BC1AA2"/>
    <w:rsid w:val="00BD28AA"/>
    <w:rsid w:val="00BD41EB"/>
    <w:rsid w:val="00BD5253"/>
    <w:rsid w:val="00BD6646"/>
    <w:rsid w:val="00BE4550"/>
    <w:rsid w:val="00BF0A11"/>
    <w:rsid w:val="00C16945"/>
    <w:rsid w:val="00C51BA7"/>
    <w:rsid w:val="00C54146"/>
    <w:rsid w:val="00C66650"/>
    <w:rsid w:val="00C71BD7"/>
    <w:rsid w:val="00C72E28"/>
    <w:rsid w:val="00C7626B"/>
    <w:rsid w:val="00CA58DF"/>
    <w:rsid w:val="00CB28BA"/>
    <w:rsid w:val="00CD06A5"/>
    <w:rsid w:val="00CE18A2"/>
    <w:rsid w:val="00CE4036"/>
    <w:rsid w:val="00CE4129"/>
    <w:rsid w:val="00CE5201"/>
    <w:rsid w:val="00CE7EF6"/>
    <w:rsid w:val="00CF039B"/>
    <w:rsid w:val="00CF5AA3"/>
    <w:rsid w:val="00D00FDB"/>
    <w:rsid w:val="00D11F10"/>
    <w:rsid w:val="00D132F5"/>
    <w:rsid w:val="00D176BD"/>
    <w:rsid w:val="00D26A79"/>
    <w:rsid w:val="00D41B63"/>
    <w:rsid w:val="00D5503F"/>
    <w:rsid w:val="00D57251"/>
    <w:rsid w:val="00D81748"/>
    <w:rsid w:val="00D87059"/>
    <w:rsid w:val="00D95CC3"/>
    <w:rsid w:val="00DA3840"/>
    <w:rsid w:val="00DA3BD1"/>
    <w:rsid w:val="00DE58DC"/>
    <w:rsid w:val="00DE7A04"/>
    <w:rsid w:val="00DF7FE7"/>
    <w:rsid w:val="00E121D4"/>
    <w:rsid w:val="00E2655B"/>
    <w:rsid w:val="00E32C3F"/>
    <w:rsid w:val="00E42564"/>
    <w:rsid w:val="00E4470B"/>
    <w:rsid w:val="00E4772E"/>
    <w:rsid w:val="00E477D1"/>
    <w:rsid w:val="00E66624"/>
    <w:rsid w:val="00E84D31"/>
    <w:rsid w:val="00EB0272"/>
    <w:rsid w:val="00EC47E8"/>
    <w:rsid w:val="00ED5E91"/>
    <w:rsid w:val="00EE17AC"/>
    <w:rsid w:val="00EE1D8C"/>
    <w:rsid w:val="00EF3191"/>
    <w:rsid w:val="00EF7025"/>
    <w:rsid w:val="00F01F48"/>
    <w:rsid w:val="00F14F8C"/>
    <w:rsid w:val="00F232F4"/>
    <w:rsid w:val="00F26192"/>
    <w:rsid w:val="00F3144A"/>
    <w:rsid w:val="00F32F7C"/>
    <w:rsid w:val="00F40139"/>
    <w:rsid w:val="00F564A9"/>
    <w:rsid w:val="00F57024"/>
    <w:rsid w:val="00F90C48"/>
    <w:rsid w:val="00FB4891"/>
    <w:rsid w:val="00FC7A1F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E8C6"/>
  <w15:chartTrackingRefBased/>
  <w15:docId w15:val="{5D763DEE-4687-46E7-BB3C-50EC6A3E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5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8035F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03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"/>
    <w:rsid w:val="008035F2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035F2"/>
    <w:pPr>
      <w:ind w:left="720"/>
      <w:contextualSpacing/>
    </w:pPr>
  </w:style>
  <w:style w:type="paragraph" w:styleId="BodyText">
    <w:name w:val="Body Text"/>
    <w:basedOn w:val="Normal"/>
    <w:link w:val="BodyTextChar"/>
    <w:rsid w:val="008035F2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BodyTextChar">
    <w:name w:val="Body Text Char"/>
    <w:link w:val="BodyText"/>
    <w:rsid w:val="008035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35F2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8035F2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035F2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8035F2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semiHidden/>
    <w:unhideWhenUsed/>
    <w:rsid w:val="00631C35"/>
    <w:pPr>
      <w:overflowPunct/>
      <w:autoSpaceDE/>
      <w:autoSpaceDN/>
      <w:adjustRightInd/>
      <w:spacing w:before="100" w:after="100"/>
      <w:textAlignment w:val="auto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D0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25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8A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258A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8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58A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9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E3AF0-2EEE-42FA-8229-E0CFC0CC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Danielle Fake-Moorman</cp:lastModifiedBy>
  <cp:revision>6</cp:revision>
  <cp:lastPrinted>2018-02-28T13:32:00Z</cp:lastPrinted>
  <dcterms:created xsi:type="dcterms:W3CDTF">2022-05-16T14:58:00Z</dcterms:created>
  <dcterms:modified xsi:type="dcterms:W3CDTF">2022-11-02T12:39:00Z</dcterms:modified>
</cp:coreProperties>
</file>